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7779F570" w14:textId="68F14D3F" w:rsidR="00617478" w:rsidRPr="00557958" w:rsidRDefault="00EC2CDE" w:rsidP="00EC2CDE">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w:t>
      </w:r>
      <w:r>
        <w:rPr>
          <w:rFonts w:hAnsi="ＭＳ 明朝" w:hint="eastAsia"/>
          <w:color w:val="000000" w:themeColor="text1"/>
          <w:sz w:val="21"/>
          <w:szCs w:val="21"/>
        </w:rPr>
        <w:t>者</w:t>
      </w:r>
      <w:bookmarkStart w:id="0" w:name="_GoBack"/>
      <w:bookmarkEnd w:id="0"/>
      <w:r>
        <w:rPr>
          <w:rFonts w:hAnsi="ＭＳ 明朝" w:hint="eastAsia"/>
          <w:color w:val="000000" w:themeColor="text1"/>
          <w:sz w:val="21"/>
          <w:szCs w:val="21"/>
        </w:rPr>
        <w:t>）</w:t>
      </w: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E6B42-5B73-49D9-B599-06D73BBDB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713</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2020-10-18T08:37:00Z</dcterms:modified>
</cp:coreProperties>
</file>