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392B0C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392B0C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2F4D06">
        <w:rPr>
          <w:rFonts w:cs="ＭＳ 明朝" w:hint="eastAsia"/>
          <w:szCs w:val="28"/>
          <w:u w:val="single"/>
        </w:rPr>
        <w:t>令和５</w:t>
      </w:r>
      <w:r w:rsidR="001E1488" w:rsidRPr="001E1488">
        <w:rPr>
          <w:rFonts w:cs="ＭＳ 明朝" w:hint="eastAsia"/>
          <w:szCs w:val="28"/>
          <w:u w:val="single"/>
        </w:rPr>
        <w:t>年度</w:t>
      </w:r>
      <w:r w:rsidR="00A93A9F">
        <w:rPr>
          <w:rFonts w:cs="ＭＳ 明朝" w:hint="eastAsia"/>
          <w:szCs w:val="28"/>
          <w:u w:val="single"/>
        </w:rPr>
        <w:t>河川点検システム（仮）構築</w:t>
      </w:r>
      <w:bookmarkStart w:id="0" w:name="_GoBack"/>
      <w:bookmarkEnd w:id="0"/>
      <w:r w:rsidR="003028AE" w:rsidRPr="003028AE">
        <w:rPr>
          <w:rFonts w:cs="ＭＳ 明朝" w:hint="eastAsia"/>
          <w:szCs w:val="28"/>
          <w:u w:val="single"/>
        </w:rPr>
        <w:t>業務委託</w:t>
      </w:r>
      <w:r w:rsidR="009219D0">
        <w:rPr>
          <w:rFonts w:cs="ＭＳ 明朝" w:hint="eastAsia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407AE5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407AE5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AE5" w:rsidRDefault="00407AE5" w:rsidP="00F158ED">
      <w:r>
        <w:separator/>
      </w:r>
    </w:p>
  </w:endnote>
  <w:endnote w:type="continuationSeparator" w:id="0">
    <w:p w:rsidR="00407AE5" w:rsidRDefault="00407AE5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AE5" w:rsidRDefault="00407AE5" w:rsidP="00F158ED">
      <w:r>
        <w:separator/>
      </w:r>
    </w:p>
  </w:footnote>
  <w:footnote w:type="continuationSeparator" w:id="0">
    <w:p w:rsidR="00407AE5" w:rsidRDefault="00407AE5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2B2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1488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2F4D06"/>
    <w:rsid w:val="003028AE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92B0C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07AE5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44E84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19D0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3A9F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D5AD9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C3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2023-06-07T01:06:00Z</dcterms:created>
  <dcterms:modified xsi:type="dcterms:W3CDTF">2023-06-07T01:06:00Z</dcterms:modified>
</cp:coreProperties>
</file>