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576DE0CE" w:rsidR="007D0B56" w:rsidRDefault="007D0B56"/>
    <w:p w14:paraId="6538BAB8" w14:textId="454A88C6" w:rsidR="002B3ED0" w:rsidRPr="0010430A" w:rsidRDefault="002B3ED0" w:rsidP="0010430A">
      <w:pPr>
        <w:jc w:val="center"/>
        <w:rPr>
          <w:sz w:val="40"/>
          <w:bdr w:val="single" w:sz="4" w:space="0" w:color="auto"/>
        </w:rPr>
      </w:pPr>
    </w:p>
    <w:p w14:paraId="4C601C81" w14:textId="3ACD13CB" w:rsidR="002B3ED0" w:rsidRDefault="002B3ED0"/>
    <w:p w14:paraId="1E325DC7" w14:textId="5831E07E" w:rsidR="0010430A" w:rsidRDefault="0010430A"/>
    <w:p w14:paraId="0D4457C3" w14:textId="7D7DB011" w:rsidR="0010430A" w:rsidRPr="00386AEE" w:rsidRDefault="0010430A"/>
    <w:p w14:paraId="0BE8EB0E" w14:textId="4A496351" w:rsidR="0088273F"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7C406A" w:rsidRPr="00C43F31">
        <w:rPr>
          <w:rFonts w:ascii="ＭＳ ゴシック" w:eastAsia="ＭＳ ゴシック" w:hAnsi="ＭＳ ゴシック" w:hint="eastAsia"/>
          <w:sz w:val="56"/>
        </w:rPr>
        <w:t>磯子</w:t>
      </w:r>
      <w:r w:rsidR="0088273F" w:rsidRPr="00C43F31">
        <w:rPr>
          <w:rFonts w:ascii="ＭＳ ゴシック" w:eastAsia="ＭＳ ゴシック" w:hAnsi="ＭＳ ゴシック" w:hint="eastAsia"/>
          <w:sz w:val="56"/>
        </w:rPr>
        <w:t>区</w:t>
      </w:r>
      <w:r w:rsidR="0088273F">
        <w:rPr>
          <w:rFonts w:ascii="ＭＳ ゴシック" w:eastAsia="ＭＳ ゴシック" w:hAnsi="ＭＳ ゴシック" w:hint="eastAsia"/>
          <w:sz w:val="56"/>
        </w:rPr>
        <w:t>福祉保健活動拠点</w:t>
      </w:r>
    </w:p>
    <w:p w14:paraId="7D9A796D" w14:textId="69261622" w:rsidR="0010430A" w:rsidRPr="00ED36F9"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r w:rsidR="00F74FFB">
        <w:rPr>
          <w:rFonts w:ascii="ＭＳ ゴシック" w:eastAsia="ＭＳ ゴシック" w:hAnsi="ＭＳ ゴシック" w:hint="eastAsia"/>
          <w:sz w:val="56"/>
        </w:rPr>
        <w:t xml:space="preserve">　</w:t>
      </w:r>
      <w:r w:rsidR="00A315AE" w:rsidRPr="00ED36F9">
        <w:rPr>
          <w:rFonts w:ascii="ＭＳ ゴシック" w:eastAsia="ＭＳ ゴシック" w:hAnsi="ＭＳ ゴシック" w:hint="eastAsia"/>
          <w:sz w:val="56"/>
        </w:rPr>
        <w:t>申請書類</w:t>
      </w:r>
    </w:p>
    <w:p w14:paraId="665623B7" w14:textId="36A0AB1E" w:rsidR="00F74FFB" w:rsidRPr="00C32BEB" w:rsidRDefault="00F74FFB" w:rsidP="0010430A">
      <w:pPr>
        <w:jc w:val="center"/>
        <w:rPr>
          <w:rFonts w:ascii="ＭＳ ゴシック" w:eastAsia="ＭＳ ゴシック" w:hAnsi="ＭＳ ゴシック"/>
          <w:sz w:val="56"/>
        </w:rPr>
      </w:pPr>
      <w:r>
        <w:rPr>
          <w:rFonts w:ascii="ＭＳ ゴシック" w:eastAsia="ＭＳ ゴシック" w:hAnsi="ＭＳ ゴシック" w:hint="eastAsia"/>
          <w:sz w:val="56"/>
        </w:rPr>
        <w:t>作成及び提出方法</w:t>
      </w:r>
    </w:p>
    <w:p w14:paraId="2A3145C8" w14:textId="11702882" w:rsidR="0010430A" w:rsidRDefault="0010430A"/>
    <w:p w14:paraId="3F4ED4CF" w14:textId="307228B1" w:rsidR="0010430A" w:rsidRDefault="0010430A"/>
    <w:p w14:paraId="4E46EA28" w14:textId="77777777" w:rsidR="0010430A" w:rsidRDefault="0010430A"/>
    <w:p w14:paraId="1191DC06" w14:textId="7DE413B4" w:rsidR="0010430A" w:rsidRDefault="0010430A"/>
    <w:p w14:paraId="23B27D57" w14:textId="53380050" w:rsidR="0010430A" w:rsidRDefault="0010430A"/>
    <w:p w14:paraId="117F3E10" w14:textId="77777777" w:rsidR="0010430A" w:rsidRDefault="0010430A"/>
    <w:p w14:paraId="597C9BEA" w14:textId="13B56203" w:rsidR="0010430A" w:rsidRDefault="0010430A"/>
    <w:p w14:paraId="1C765160" w14:textId="77777777" w:rsidR="0010430A" w:rsidRDefault="0010430A"/>
    <w:p w14:paraId="021CA2E6" w14:textId="445B2048" w:rsidR="0010430A" w:rsidRDefault="0010430A"/>
    <w:p w14:paraId="1FA20EEC" w14:textId="77777777" w:rsidR="0010430A" w:rsidRDefault="0010430A"/>
    <w:p w14:paraId="27234483" w14:textId="4B448638" w:rsidR="0010430A" w:rsidRDefault="0010430A"/>
    <w:p w14:paraId="0F0818BB" w14:textId="77777777" w:rsidR="0010430A" w:rsidRDefault="0010430A"/>
    <w:p w14:paraId="44A967D2" w14:textId="2019BDF4" w:rsidR="0010430A" w:rsidRDefault="0010430A"/>
    <w:p w14:paraId="3200AB5F" w14:textId="1DF080EB" w:rsidR="0010430A" w:rsidRDefault="0010430A"/>
    <w:p w14:paraId="69C9B9B6" w14:textId="77777777" w:rsidR="00255328" w:rsidRDefault="00255328"/>
    <w:p w14:paraId="5EBB2B4F" w14:textId="77777777" w:rsidR="0010430A" w:rsidRDefault="0010430A"/>
    <w:p w14:paraId="4D7960B2" w14:textId="21CFBE63" w:rsidR="0010430A" w:rsidRDefault="0010430A"/>
    <w:p w14:paraId="447F7530" w14:textId="77777777" w:rsidR="0010430A" w:rsidRDefault="0010430A"/>
    <w:p w14:paraId="68BF9B2F" w14:textId="5D1275C3" w:rsidR="0010430A" w:rsidRPr="00C43F31" w:rsidRDefault="0010430A" w:rsidP="0010430A">
      <w:pPr>
        <w:jc w:val="center"/>
        <w:rPr>
          <w:rFonts w:ascii="ＭＳ ゴシック" w:eastAsia="ＭＳ ゴシック" w:hAnsi="ＭＳ ゴシック"/>
          <w:sz w:val="52"/>
        </w:rPr>
      </w:pPr>
      <w:r w:rsidRPr="00C43F31">
        <w:rPr>
          <w:rFonts w:ascii="ＭＳ ゴシック" w:eastAsia="ＭＳ ゴシック" w:hAnsi="ＭＳ ゴシック" w:hint="eastAsia"/>
          <w:sz w:val="52"/>
        </w:rPr>
        <w:t>令和</w:t>
      </w:r>
      <w:r w:rsidR="007C406A" w:rsidRPr="00C43F31">
        <w:rPr>
          <w:rFonts w:ascii="ＭＳ ゴシック" w:eastAsia="ＭＳ ゴシック" w:hAnsi="ＭＳ ゴシック" w:hint="eastAsia"/>
          <w:sz w:val="52"/>
        </w:rPr>
        <w:t>６</w:t>
      </w:r>
      <w:r w:rsidRPr="00C43F31">
        <w:rPr>
          <w:rFonts w:ascii="ＭＳ ゴシック" w:eastAsia="ＭＳ ゴシック" w:hAnsi="ＭＳ ゴシック" w:hint="eastAsia"/>
          <w:sz w:val="52"/>
        </w:rPr>
        <w:t>年</w:t>
      </w:r>
      <w:r w:rsidR="00630157" w:rsidRPr="00C43F31">
        <w:rPr>
          <w:rFonts w:ascii="ＭＳ ゴシック" w:eastAsia="ＭＳ ゴシック" w:hAnsi="ＭＳ ゴシック" w:hint="eastAsia"/>
          <w:sz w:val="52"/>
        </w:rPr>
        <w:t>12</w:t>
      </w:r>
      <w:r w:rsidRPr="00C43F31">
        <w:rPr>
          <w:rFonts w:ascii="ＭＳ ゴシック" w:eastAsia="ＭＳ ゴシック" w:hAnsi="ＭＳ ゴシック" w:hint="eastAsia"/>
          <w:sz w:val="52"/>
        </w:rPr>
        <w:t>月</w:t>
      </w:r>
    </w:p>
    <w:p w14:paraId="19B157BB" w14:textId="10032579" w:rsidR="0010430A" w:rsidRPr="0010430A" w:rsidRDefault="0010430A" w:rsidP="0010430A">
      <w:pPr>
        <w:jc w:val="center"/>
        <w:rPr>
          <w:rFonts w:ascii="ＭＳ ゴシック" w:eastAsia="ＭＳ ゴシック" w:hAnsi="ＭＳ ゴシック"/>
          <w:sz w:val="52"/>
        </w:rPr>
      </w:pPr>
      <w:r w:rsidRPr="00C43F31">
        <w:rPr>
          <w:rFonts w:ascii="ＭＳ ゴシック" w:eastAsia="ＭＳ ゴシック" w:hAnsi="ＭＳ ゴシック" w:hint="eastAsia"/>
          <w:sz w:val="52"/>
        </w:rPr>
        <w:t>横浜市</w:t>
      </w:r>
      <w:r w:rsidR="007C406A" w:rsidRPr="00C43F31">
        <w:rPr>
          <w:rFonts w:ascii="ＭＳ ゴシック" w:eastAsia="ＭＳ ゴシック" w:hAnsi="ＭＳ ゴシック" w:hint="eastAsia"/>
          <w:sz w:val="52"/>
        </w:rPr>
        <w:t>磯子</w:t>
      </w:r>
      <w:r w:rsidRPr="00C43F31">
        <w:rPr>
          <w:rFonts w:ascii="ＭＳ ゴシック" w:eastAsia="ＭＳ ゴシック" w:hAnsi="ＭＳ ゴシック" w:hint="eastAsia"/>
          <w:sz w:val="52"/>
        </w:rPr>
        <w:t>区福</w:t>
      </w:r>
      <w:r w:rsidRPr="0010430A">
        <w:rPr>
          <w:rFonts w:ascii="ＭＳ ゴシック" w:eastAsia="ＭＳ ゴシック" w:hAnsi="ＭＳ ゴシック" w:hint="eastAsia"/>
          <w:sz w:val="52"/>
        </w:rPr>
        <w:t>祉保健課</w:t>
      </w:r>
    </w:p>
    <w:p w14:paraId="437F6BDD" w14:textId="7BF0B70C"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2B7F8D70" w:rsidR="0010430A" w:rsidRPr="00ED36F9" w:rsidRDefault="00731498" w:rsidP="007143C4">
      <w:pPr>
        <w:jc w:val="center"/>
        <w:rPr>
          <w:rFonts w:ascii="ＭＳ ゴシック" w:eastAsia="ＭＳ ゴシック" w:hAnsi="ＭＳ ゴシック"/>
          <w:sz w:val="32"/>
        </w:rPr>
      </w:pPr>
      <w:r w:rsidRPr="00ED36F9">
        <w:rPr>
          <w:rFonts w:ascii="ＭＳ ゴシック" w:eastAsia="ＭＳ ゴシック" w:hAnsi="ＭＳ ゴシック" w:hint="eastAsia"/>
          <w:sz w:val="32"/>
        </w:rPr>
        <w:lastRenderedPageBreak/>
        <w:t>書類の提出方法</w:t>
      </w:r>
      <w:r w:rsidR="006F69D8" w:rsidRPr="00ED36F9">
        <w:rPr>
          <w:rFonts w:ascii="ＭＳ ゴシック" w:eastAsia="ＭＳ ゴシック" w:hAnsi="ＭＳ ゴシック" w:hint="eastAsia"/>
          <w:sz w:val="32"/>
        </w:rPr>
        <w:t>等</w:t>
      </w:r>
      <w:r w:rsidRPr="00ED36F9">
        <w:rPr>
          <w:rFonts w:ascii="ＭＳ ゴシック" w:eastAsia="ＭＳ ゴシック" w:hAnsi="ＭＳ ゴシック" w:hint="eastAsia"/>
          <w:sz w:val="32"/>
        </w:rPr>
        <w:t>について</w:t>
      </w:r>
    </w:p>
    <w:p w14:paraId="718F588F" w14:textId="3C496E06" w:rsidR="00AC6C70" w:rsidRPr="00ED36F9" w:rsidRDefault="00731498">
      <w:pPr>
        <w:rPr>
          <w:rFonts w:ascii="ＭＳ ゴシック" w:eastAsia="ＭＳ ゴシック" w:hAnsi="ＭＳ ゴシック"/>
          <w:u w:val="single"/>
        </w:rPr>
      </w:pPr>
      <w:r w:rsidRPr="00ED36F9">
        <w:rPr>
          <w:rFonts w:ascii="ＭＳ ゴシック" w:eastAsia="ＭＳ ゴシック" w:hAnsi="ＭＳ ゴシック" w:hint="eastAsia"/>
          <w:u w:val="single"/>
        </w:rPr>
        <w:t xml:space="preserve">１　</w:t>
      </w:r>
      <w:r w:rsidR="00AC6C70" w:rsidRPr="00ED36F9">
        <w:rPr>
          <w:rFonts w:ascii="ＭＳ ゴシック" w:eastAsia="ＭＳ ゴシック" w:hAnsi="ＭＳ ゴシック" w:hint="eastAsia"/>
          <w:u w:val="single"/>
        </w:rPr>
        <w:t>提出媒体</w:t>
      </w:r>
    </w:p>
    <w:p w14:paraId="2E4DE0CC" w14:textId="4AB3BDA5" w:rsidR="00731498" w:rsidRPr="00ED36F9" w:rsidRDefault="00731498" w:rsidP="0088273F">
      <w:pPr>
        <w:ind w:firstLineChars="200" w:firstLine="420"/>
      </w:pPr>
      <w:r w:rsidRPr="00ED36F9">
        <w:rPr>
          <w:rFonts w:hint="eastAsia"/>
        </w:rPr>
        <w:t>書類は、下表</w:t>
      </w:r>
      <w:r w:rsidR="00A50DFD" w:rsidRPr="00ED36F9">
        <w:rPr>
          <w:rFonts w:hint="eastAsia"/>
        </w:rPr>
        <w:t>の媒体で</w:t>
      </w:r>
      <w:r w:rsidRPr="00ED36F9">
        <w:rPr>
          <w:rFonts w:hint="eastAsia"/>
        </w:rPr>
        <w:t>提出してください。</w:t>
      </w:r>
    </w:p>
    <w:tbl>
      <w:tblPr>
        <w:tblStyle w:val="a7"/>
        <w:tblW w:w="0" w:type="auto"/>
        <w:tblInd w:w="421" w:type="dxa"/>
        <w:tblLook w:val="04A0" w:firstRow="1" w:lastRow="0" w:firstColumn="1" w:lastColumn="0" w:noHBand="0" w:noVBand="1"/>
      </w:tblPr>
      <w:tblGrid>
        <w:gridCol w:w="1842"/>
        <w:gridCol w:w="1985"/>
        <w:gridCol w:w="1694"/>
      </w:tblGrid>
      <w:tr w:rsidR="00ED36F9" w:rsidRPr="00ED36F9" w14:paraId="784C12C1" w14:textId="77777777" w:rsidTr="00A538B6">
        <w:tc>
          <w:tcPr>
            <w:tcW w:w="1842" w:type="dxa"/>
            <w:shd w:val="clear" w:color="auto" w:fill="DEEAF6" w:themeFill="accent1" w:themeFillTint="33"/>
          </w:tcPr>
          <w:p w14:paraId="1728036F" w14:textId="77777777" w:rsidR="0013444B" w:rsidRPr="00ED36F9" w:rsidRDefault="0013444B"/>
        </w:tc>
        <w:tc>
          <w:tcPr>
            <w:tcW w:w="1985" w:type="dxa"/>
            <w:shd w:val="clear" w:color="auto" w:fill="DEEAF6" w:themeFill="accent1" w:themeFillTint="33"/>
            <w:vAlign w:val="center"/>
          </w:tcPr>
          <w:p w14:paraId="7518727E" w14:textId="05532BD8" w:rsidR="0013444B" w:rsidRPr="00ED36F9" w:rsidRDefault="0013444B" w:rsidP="0088273F">
            <w:pPr>
              <w:jc w:val="center"/>
            </w:pPr>
            <w:r w:rsidRPr="00ED36F9">
              <w:rPr>
                <w:rFonts w:hint="eastAsia"/>
              </w:rPr>
              <w:t>電子データ</w:t>
            </w:r>
          </w:p>
        </w:tc>
        <w:tc>
          <w:tcPr>
            <w:tcW w:w="1694" w:type="dxa"/>
            <w:shd w:val="clear" w:color="auto" w:fill="DEEAF6" w:themeFill="accent1" w:themeFillTint="33"/>
            <w:vAlign w:val="center"/>
          </w:tcPr>
          <w:p w14:paraId="45ED3C51" w14:textId="065475E4" w:rsidR="0013444B" w:rsidRPr="00ED36F9" w:rsidRDefault="0013444B" w:rsidP="0088273F">
            <w:pPr>
              <w:jc w:val="center"/>
            </w:pPr>
            <w:r w:rsidRPr="00ED36F9">
              <w:rPr>
                <w:rFonts w:hint="eastAsia"/>
              </w:rPr>
              <w:t>紙媒体</w:t>
            </w:r>
          </w:p>
        </w:tc>
      </w:tr>
      <w:tr w:rsidR="00ED36F9" w:rsidRPr="00ED36F9" w14:paraId="09833293" w14:textId="77777777" w:rsidTr="00A538B6">
        <w:tc>
          <w:tcPr>
            <w:tcW w:w="1842" w:type="dxa"/>
            <w:shd w:val="clear" w:color="auto" w:fill="DEEAF6" w:themeFill="accent1" w:themeFillTint="33"/>
            <w:vAlign w:val="center"/>
          </w:tcPr>
          <w:p w14:paraId="197860E4" w14:textId="51F85C7F" w:rsidR="0013444B" w:rsidRPr="00ED36F9" w:rsidRDefault="0013444B" w:rsidP="0088273F">
            <w:pPr>
              <w:jc w:val="center"/>
            </w:pPr>
            <w:r w:rsidRPr="00ED36F9">
              <w:rPr>
                <w:rFonts w:hint="eastAsia"/>
              </w:rPr>
              <w:t>申請書類</w:t>
            </w:r>
          </w:p>
        </w:tc>
        <w:tc>
          <w:tcPr>
            <w:tcW w:w="1985" w:type="dxa"/>
            <w:vAlign w:val="center"/>
          </w:tcPr>
          <w:p w14:paraId="3A29B829" w14:textId="72FA73F4" w:rsidR="0013444B" w:rsidRPr="00ED36F9" w:rsidRDefault="00FD6AA0" w:rsidP="0088273F">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c>
          <w:tcPr>
            <w:tcW w:w="1694" w:type="dxa"/>
            <w:vAlign w:val="center"/>
          </w:tcPr>
          <w:p w14:paraId="6D8AD29C" w14:textId="41933621" w:rsidR="0013444B" w:rsidRPr="00ED36F9" w:rsidRDefault="00E655B2" w:rsidP="0088273F">
            <w:pPr>
              <w:jc w:val="center"/>
              <w:rPr>
                <w:u w:val="single"/>
              </w:rPr>
            </w:pPr>
            <w:r w:rsidRPr="00ED36F9">
              <w:rPr>
                <w:rFonts w:hint="eastAsia"/>
                <w:u w:val="single"/>
              </w:rPr>
              <w:t>一部提出※</w:t>
            </w:r>
          </w:p>
        </w:tc>
      </w:tr>
      <w:tr w:rsidR="00ED36F9" w:rsidRPr="00ED36F9" w14:paraId="74BAEB2B" w14:textId="77777777" w:rsidTr="00A538B6">
        <w:trPr>
          <w:trHeight w:val="480"/>
        </w:trPr>
        <w:tc>
          <w:tcPr>
            <w:tcW w:w="1842" w:type="dxa"/>
            <w:shd w:val="clear" w:color="auto" w:fill="DEEAF6" w:themeFill="accent1" w:themeFillTint="33"/>
            <w:vAlign w:val="center"/>
          </w:tcPr>
          <w:p w14:paraId="0937F1FF" w14:textId="42A61D90" w:rsidR="0013444B" w:rsidRPr="00ED36F9" w:rsidRDefault="00A538B6" w:rsidP="0088273F">
            <w:pPr>
              <w:jc w:val="center"/>
            </w:pPr>
            <w:r>
              <w:rPr>
                <w:rFonts w:hint="eastAsia"/>
              </w:rPr>
              <w:t>提出</w:t>
            </w:r>
            <w:r w:rsidR="0013444B" w:rsidRPr="00ED36F9">
              <w:rPr>
                <w:rFonts w:hint="eastAsia"/>
              </w:rPr>
              <w:t>書類</w:t>
            </w:r>
          </w:p>
        </w:tc>
        <w:tc>
          <w:tcPr>
            <w:tcW w:w="1985" w:type="dxa"/>
            <w:vAlign w:val="center"/>
          </w:tcPr>
          <w:p w14:paraId="424B7DC6" w14:textId="201EE7EB" w:rsidR="0013444B" w:rsidRPr="00ED36F9" w:rsidRDefault="00FD6AA0" w:rsidP="0088273F">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c>
          <w:tcPr>
            <w:tcW w:w="1694" w:type="dxa"/>
            <w:vAlign w:val="center"/>
          </w:tcPr>
          <w:p w14:paraId="6524DDB6" w14:textId="41B59356" w:rsidR="00E8643E" w:rsidRPr="00ED36F9" w:rsidRDefault="00FD6AA0" w:rsidP="00E8643E">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r>
      <w:tr w:rsidR="00ED36F9" w:rsidRPr="00ED36F9" w14:paraId="32E66095" w14:textId="77777777" w:rsidTr="00A538B6">
        <w:trPr>
          <w:trHeight w:val="240"/>
        </w:trPr>
        <w:tc>
          <w:tcPr>
            <w:tcW w:w="1842" w:type="dxa"/>
            <w:shd w:val="clear" w:color="auto" w:fill="DEEAF6" w:themeFill="accent1" w:themeFillTint="33"/>
            <w:vAlign w:val="center"/>
          </w:tcPr>
          <w:p w14:paraId="02509285" w14:textId="247957E6" w:rsidR="00E8643E" w:rsidRPr="00ED36F9" w:rsidRDefault="00A538B6" w:rsidP="00A538B6">
            <w:pPr>
              <w:jc w:val="center"/>
            </w:pPr>
            <w:r>
              <w:rPr>
                <w:rFonts w:hint="eastAsia"/>
              </w:rPr>
              <w:t>その他</w:t>
            </w:r>
            <w:r w:rsidR="00E8643E" w:rsidRPr="00ED36F9">
              <w:rPr>
                <w:rFonts w:hint="eastAsia"/>
              </w:rPr>
              <w:t>関係書類</w:t>
            </w:r>
          </w:p>
        </w:tc>
        <w:tc>
          <w:tcPr>
            <w:tcW w:w="1985" w:type="dxa"/>
            <w:vAlign w:val="center"/>
          </w:tcPr>
          <w:p w14:paraId="6811B47B" w14:textId="0403B25A" w:rsidR="00E8643E" w:rsidRPr="00ED36F9" w:rsidRDefault="00E8643E" w:rsidP="0088273F">
            <w:pPr>
              <w:jc w:val="center"/>
              <w:rPr>
                <w:rFonts w:ascii="ＭＳ ゴシック" w:eastAsia="ＭＳ ゴシック" w:hAnsi="ＭＳ ゴシック"/>
                <w:b/>
                <w:u w:val="single"/>
              </w:rPr>
            </w:pPr>
            <w:r w:rsidRPr="00ED36F9">
              <w:rPr>
                <w:rFonts w:ascii="ＭＳ ゴシック" w:eastAsia="ＭＳ ゴシック" w:hAnsi="ＭＳ ゴシック" w:hint="eastAsia"/>
                <w:b/>
                <w:u w:val="single"/>
              </w:rPr>
              <w:t>提出</w:t>
            </w:r>
          </w:p>
        </w:tc>
        <w:tc>
          <w:tcPr>
            <w:tcW w:w="1694" w:type="dxa"/>
            <w:vAlign w:val="center"/>
          </w:tcPr>
          <w:p w14:paraId="0A45CD6C" w14:textId="5ABB9995" w:rsidR="00E8643E" w:rsidRPr="00ED36F9" w:rsidRDefault="00E8643E" w:rsidP="0088273F">
            <w:pPr>
              <w:jc w:val="center"/>
              <w:rPr>
                <w:rFonts w:ascii="ＭＳ ゴシック" w:eastAsia="ＭＳ ゴシック" w:hAnsi="ＭＳ ゴシック"/>
              </w:rPr>
            </w:pPr>
            <w:r w:rsidRPr="00ED36F9">
              <w:rPr>
                <w:rFonts w:ascii="ＭＳ ゴシック" w:eastAsia="ＭＳ ゴシック" w:hAnsi="ＭＳ ゴシック" w:hint="eastAsia"/>
              </w:rPr>
              <w:t>不要</w:t>
            </w:r>
          </w:p>
        </w:tc>
      </w:tr>
    </w:tbl>
    <w:p w14:paraId="3C5E554A" w14:textId="77777777" w:rsidR="00E655B2" w:rsidRPr="00ED36F9" w:rsidRDefault="00E655B2" w:rsidP="00E655B2">
      <w:r w:rsidRPr="00ED36F9">
        <w:rPr>
          <w:rFonts w:hint="eastAsia"/>
        </w:rPr>
        <w:t xml:space="preserve">　　※「履歴事項全部証明書」及び「納税証明書」のみ、原本を紙媒体でも提出する必要があります。</w:t>
      </w:r>
    </w:p>
    <w:p w14:paraId="03CF222A" w14:textId="77777777" w:rsidR="00E655B2" w:rsidRPr="00ED36F9" w:rsidRDefault="00E655B2"/>
    <w:p w14:paraId="52881FB9" w14:textId="1D47819A" w:rsidR="0075422C" w:rsidRPr="00ED36F9" w:rsidRDefault="0075422C">
      <w:pPr>
        <w:rPr>
          <w:rFonts w:ascii="ＭＳ ゴシック" w:eastAsia="ＭＳ ゴシック" w:hAnsi="ＭＳ ゴシック"/>
          <w:u w:val="single"/>
        </w:rPr>
      </w:pPr>
      <w:r w:rsidRPr="00ED36F9">
        <w:rPr>
          <w:rFonts w:ascii="ＭＳ ゴシック" w:eastAsia="ＭＳ ゴシック" w:hAnsi="ＭＳ ゴシック" w:hint="eastAsia"/>
          <w:u w:val="single"/>
        </w:rPr>
        <w:t>２　紙媒体で提出する際の留意点</w:t>
      </w:r>
    </w:p>
    <w:p w14:paraId="5B43ACA9" w14:textId="7345F254" w:rsidR="0075422C" w:rsidRPr="00ED36F9" w:rsidRDefault="0075422C">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(1) </w:t>
      </w:r>
      <w:r w:rsidR="00AC6C70" w:rsidRPr="00ED36F9">
        <w:rPr>
          <w:rFonts w:ascii="ＭＳ ゴシック" w:eastAsia="ＭＳ ゴシック" w:hAnsi="ＭＳ ゴシック" w:hint="eastAsia"/>
        </w:rPr>
        <w:t>提出部数</w:t>
      </w:r>
    </w:p>
    <w:p w14:paraId="07246F1B" w14:textId="515D935B" w:rsidR="004C3B8A" w:rsidRPr="00587B6B" w:rsidRDefault="004C3B8A" w:rsidP="0088273F">
      <w:pPr>
        <w:ind w:leftChars="100" w:left="210" w:firstLineChars="100" w:firstLine="210"/>
      </w:pPr>
      <w:r w:rsidRPr="00587B6B">
        <w:rPr>
          <w:rFonts w:hint="eastAsia"/>
        </w:rPr>
        <w:t>ア　原本　　　１部</w:t>
      </w:r>
    </w:p>
    <w:p w14:paraId="1BC70EC4" w14:textId="739FCBA8" w:rsidR="004C3B8A" w:rsidRPr="00587B6B" w:rsidRDefault="004C3B8A" w:rsidP="0088273F">
      <w:pPr>
        <w:ind w:leftChars="100" w:left="210" w:firstLineChars="100" w:firstLine="210"/>
      </w:pPr>
      <w:r w:rsidRPr="00587B6B">
        <w:rPr>
          <w:rFonts w:hint="eastAsia"/>
        </w:rPr>
        <w:t xml:space="preserve">イ　原本写し　</w:t>
      </w:r>
      <w:r w:rsidR="009C5E29" w:rsidRPr="00587B6B">
        <w:rPr>
          <w:rFonts w:hint="eastAsia"/>
        </w:rPr>
        <w:t>1</w:t>
      </w:r>
      <w:r w:rsidR="00C24A76" w:rsidRPr="00587B6B">
        <w:rPr>
          <w:rFonts w:hint="eastAsia"/>
        </w:rPr>
        <w:t>2</w:t>
      </w:r>
      <w:r w:rsidRPr="00587B6B">
        <w:rPr>
          <w:rFonts w:hint="eastAsia"/>
        </w:rPr>
        <w:t>部</w:t>
      </w:r>
    </w:p>
    <w:p w14:paraId="3E8E3245" w14:textId="77777777" w:rsidR="004C3B8A" w:rsidRPr="00587B6B" w:rsidRDefault="004C3B8A" w:rsidP="004C3B8A">
      <w:pPr>
        <w:ind w:left="210" w:hangingChars="100" w:hanging="210"/>
      </w:pPr>
      <w:r w:rsidRPr="00587B6B">
        <w:rPr>
          <w:rFonts w:hint="eastAsia"/>
        </w:rPr>
        <w:t xml:space="preserve">　　　＜内訳＞</w:t>
      </w:r>
    </w:p>
    <w:p w14:paraId="702B5C54" w14:textId="747BE614" w:rsidR="004C3B8A" w:rsidRPr="00587B6B" w:rsidRDefault="0088273F" w:rsidP="0088273F">
      <w:pPr>
        <w:ind w:firstLineChars="300" w:firstLine="630"/>
      </w:pPr>
      <w:r w:rsidRPr="00587B6B">
        <w:rPr>
          <w:rFonts w:hint="eastAsia"/>
        </w:rPr>
        <w:t>①</w:t>
      </w:r>
      <w:r w:rsidR="004C3B8A" w:rsidRPr="00587B6B">
        <w:rPr>
          <w:rFonts w:hint="eastAsia"/>
        </w:rPr>
        <w:t>ファイル綴り</w:t>
      </w:r>
      <w:r w:rsidR="004C3B8A" w:rsidRPr="00587B6B">
        <w:tab/>
      </w:r>
      <w:r w:rsidR="004C3B8A" w:rsidRPr="00587B6B">
        <w:tab/>
      </w:r>
      <w:r w:rsidR="004C3B8A" w:rsidRPr="00587B6B">
        <w:tab/>
      </w:r>
      <w:r w:rsidR="004C3B8A" w:rsidRPr="00587B6B">
        <w:tab/>
      </w:r>
      <w:r w:rsidR="004C3B8A" w:rsidRPr="00587B6B">
        <w:tab/>
      </w:r>
      <w:r w:rsidR="004C3B8A" w:rsidRPr="00587B6B">
        <w:tab/>
      </w:r>
      <w:r w:rsidR="00C24A76" w:rsidRPr="00587B6B">
        <w:rPr>
          <w:rFonts w:hint="eastAsia"/>
        </w:rPr>
        <w:t>11</w:t>
      </w:r>
      <w:r w:rsidR="004C3B8A" w:rsidRPr="00587B6B">
        <w:rPr>
          <w:rFonts w:hint="eastAsia"/>
        </w:rPr>
        <w:t>部</w:t>
      </w:r>
    </w:p>
    <w:p w14:paraId="744E1106" w14:textId="454FDD9B" w:rsidR="004C3B8A" w:rsidRPr="00ED36F9" w:rsidRDefault="0088273F" w:rsidP="004C3B8A">
      <w:pPr>
        <w:ind w:leftChars="100" w:left="210" w:firstLineChars="200" w:firstLine="420"/>
      </w:pPr>
      <w:r w:rsidRPr="00587B6B">
        <w:rPr>
          <w:rFonts w:hint="eastAsia"/>
        </w:rPr>
        <w:t>②</w:t>
      </w:r>
      <w:r w:rsidR="004C3B8A" w:rsidRPr="00587B6B">
        <w:rPr>
          <w:rFonts w:hint="eastAsia"/>
        </w:rPr>
        <w:t>ホチキス等で留めず、クリップ留め（インデックス不要）</w:t>
      </w:r>
      <w:r w:rsidR="004C3B8A" w:rsidRPr="00587B6B">
        <w:tab/>
      </w:r>
      <w:r w:rsidR="00C24A76" w:rsidRPr="00587B6B">
        <w:rPr>
          <w:rFonts w:hint="eastAsia"/>
        </w:rPr>
        <w:t>１</w:t>
      </w:r>
      <w:r w:rsidR="004C3B8A" w:rsidRPr="00587B6B">
        <w:rPr>
          <w:rFonts w:hint="eastAsia"/>
        </w:rPr>
        <w:t>部</w:t>
      </w:r>
    </w:p>
    <w:p w14:paraId="7B12637E" w14:textId="77777777" w:rsidR="009B62C8" w:rsidRPr="00ED36F9" w:rsidRDefault="009B62C8"/>
    <w:p w14:paraId="68D8F900" w14:textId="5CE93E93" w:rsidR="004C3B8A" w:rsidRPr="00ED36F9" w:rsidRDefault="004C3B8A">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(2) </w:t>
      </w:r>
      <w:r w:rsidRPr="00ED36F9">
        <w:rPr>
          <w:rFonts w:ascii="ＭＳ ゴシック" w:eastAsia="ＭＳ ゴシック" w:hAnsi="ＭＳ ゴシック" w:hint="eastAsia"/>
        </w:rPr>
        <w:t>表紙の添付</w:t>
      </w:r>
    </w:p>
    <w:p w14:paraId="3D7A8607" w14:textId="5464A8DB" w:rsidR="004C3B8A" w:rsidRPr="00ED36F9" w:rsidRDefault="004C3B8A" w:rsidP="0088273F">
      <w:pPr>
        <w:ind w:leftChars="200" w:left="420" w:firstLineChars="100" w:firstLine="210"/>
      </w:pPr>
      <w:r w:rsidRPr="00ED36F9">
        <w:rPr>
          <w:rFonts w:hint="eastAsia"/>
        </w:rPr>
        <w:t>書類は、表紙の「確認欄」に確認した旨の“■”を記入し、各書類にはページ番号及びインデックスを付けてください。</w:t>
      </w:r>
    </w:p>
    <w:p w14:paraId="4101B405" w14:textId="77777777" w:rsidR="009B62C8" w:rsidRPr="00ED36F9" w:rsidRDefault="009B62C8" w:rsidP="001E6083"/>
    <w:p w14:paraId="48E93067" w14:textId="0B7FCDAA" w:rsidR="001E6083" w:rsidRPr="00ED36F9" w:rsidRDefault="001E6083" w:rsidP="001E6083">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(3) </w:t>
      </w:r>
      <w:r w:rsidRPr="00ED36F9">
        <w:rPr>
          <w:rFonts w:ascii="ＭＳ ゴシック" w:eastAsia="ＭＳ ゴシック" w:hAnsi="ＭＳ ゴシック" w:hint="eastAsia"/>
        </w:rPr>
        <w:t>用紙サイズについて</w:t>
      </w:r>
    </w:p>
    <w:p w14:paraId="60922EA8" w14:textId="6F7667D8" w:rsidR="00731498" w:rsidRPr="00ED36F9" w:rsidRDefault="001E6083" w:rsidP="0088273F">
      <w:pPr>
        <w:ind w:leftChars="200" w:left="420" w:firstLineChars="100" w:firstLine="210"/>
      </w:pPr>
      <w:r w:rsidRPr="00ED36F9">
        <w:rPr>
          <w:rFonts w:hint="eastAsia"/>
        </w:rPr>
        <w:t>原本で用紙サイズが決まっているもの以外は、日本産業規格によるＡ４判に統一し、文字は明瞭なもの（原則、明朝体とする。）を提出してください。</w:t>
      </w:r>
    </w:p>
    <w:p w14:paraId="0D3A79DE" w14:textId="77777777" w:rsidR="009B62C8" w:rsidRPr="00ED36F9" w:rsidRDefault="009B62C8" w:rsidP="001E6083"/>
    <w:p w14:paraId="2BBD750B" w14:textId="796405AB" w:rsidR="001E6083" w:rsidRPr="00ED36F9" w:rsidRDefault="001E6083" w:rsidP="001E6083">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(4) </w:t>
      </w:r>
      <w:r w:rsidR="0026266E" w:rsidRPr="00ED36F9">
        <w:rPr>
          <w:rFonts w:ascii="ＭＳ ゴシック" w:eastAsia="ＭＳ ゴシック" w:hAnsi="ＭＳ ゴシック" w:hint="eastAsia"/>
        </w:rPr>
        <w:t>その他</w:t>
      </w:r>
    </w:p>
    <w:p w14:paraId="2B2ACBD4" w14:textId="0038F542" w:rsidR="001E6083" w:rsidRPr="00ED36F9" w:rsidRDefault="0026266E" w:rsidP="0088273F">
      <w:pPr>
        <w:ind w:firstLineChars="300" w:firstLine="630"/>
      </w:pPr>
      <w:r w:rsidRPr="00ED36F9">
        <w:rPr>
          <w:rFonts w:hint="eastAsia"/>
        </w:rPr>
        <w:t>事業計画書（様式ア</w:t>
      </w:r>
      <w:r w:rsidR="001E6083" w:rsidRPr="00ED36F9">
        <w:rPr>
          <w:rFonts w:hint="eastAsia"/>
        </w:rPr>
        <w:t>）においては、業務の工夫等について、具体的に記載してください。</w:t>
      </w:r>
    </w:p>
    <w:p w14:paraId="2341B789" w14:textId="77777777" w:rsidR="001E6083" w:rsidRPr="00ED36F9" w:rsidRDefault="001E6083" w:rsidP="0088273F">
      <w:pPr>
        <w:ind w:leftChars="200" w:left="420" w:firstLineChars="100" w:firstLine="210"/>
      </w:pPr>
    </w:p>
    <w:p w14:paraId="39F67CAF" w14:textId="7D922BAC" w:rsidR="00DC3EF7" w:rsidRPr="00ED36F9" w:rsidRDefault="00DC3EF7">
      <w:pPr>
        <w:rPr>
          <w:rFonts w:ascii="ＭＳ ゴシック" w:eastAsia="ＭＳ ゴシック" w:hAnsi="ＭＳ ゴシック"/>
          <w:u w:val="single"/>
        </w:rPr>
      </w:pPr>
      <w:r w:rsidRPr="00ED36F9">
        <w:rPr>
          <w:rFonts w:ascii="ＭＳ ゴシック" w:eastAsia="ＭＳ ゴシック" w:hAnsi="ＭＳ ゴシック" w:hint="eastAsia"/>
          <w:u w:val="single"/>
        </w:rPr>
        <w:t>３　電子データ</w:t>
      </w:r>
      <w:r w:rsidR="00BE5E55" w:rsidRPr="00ED36F9">
        <w:rPr>
          <w:rFonts w:ascii="ＭＳ ゴシック" w:eastAsia="ＭＳ ゴシック" w:hAnsi="ＭＳ ゴシック" w:hint="eastAsia"/>
          <w:u w:val="single"/>
        </w:rPr>
        <w:t>で提出する際の留意点について</w:t>
      </w:r>
    </w:p>
    <w:p w14:paraId="4B9E25E9" w14:textId="4D4D802B" w:rsidR="0026266E" w:rsidRPr="00ED36F9" w:rsidRDefault="0026266E">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(1) </w:t>
      </w:r>
      <w:r w:rsidRPr="00ED36F9">
        <w:rPr>
          <w:rFonts w:ascii="ＭＳ ゴシック" w:eastAsia="ＭＳ ゴシック" w:hAnsi="ＭＳ ゴシック" w:hint="eastAsia"/>
        </w:rPr>
        <w:t>表紙の添付</w:t>
      </w:r>
    </w:p>
    <w:p w14:paraId="37B85B37" w14:textId="7BD884FE" w:rsidR="0026266E" w:rsidRPr="00ED36F9" w:rsidRDefault="0026266E" w:rsidP="0088273F">
      <w:pPr>
        <w:ind w:leftChars="200" w:left="420" w:firstLineChars="100" w:firstLine="210"/>
      </w:pPr>
      <w:r w:rsidRPr="00ED36F9">
        <w:rPr>
          <w:rFonts w:hint="eastAsia"/>
        </w:rPr>
        <w:t>書類は、表紙の「確認欄」に確認した旨の“■”を記入し、表紙の「</w:t>
      </w:r>
      <w:r w:rsidR="00E655B2" w:rsidRPr="00ED36F9">
        <w:rPr>
          <w:rFonts w:hint="eastAsia"/>
        </w:rPr>
        <w:t>ファイル</w:t>
      </w:r>
      <w:r w:rsidRPr="00ED36F9">
        <w:rPr>
          <w:rFonts w:hint="eastAsia"/>
        </w:rPr>
        <w:t>番号」に記載の番号をファイル名の最初に記載してください。</w:t>
      </w:r>
    </w:p>
    <w:p w14:paraId="25ACD573" w14:textId="77777777" w:rsidR="009B62C8" w:rsidRPr="00ED36F9" w:rsidRDefault="009B62C8" w:rsidP="0026266E"/>
    <w:p w14:paraId="68022F01" w14:textId="17620029" w:rsidR="0026266E" w:rsidRPr="00ED36F9" w:rsidRDefault="0026266E" w:rsidP="0026266E">
      <w:pPr>
        <w:rPr>
          <w:rFonts w:ascii="ＭＳ ゴシック" w:eastAsia="ＭＳ ゴシック" w:hAnsi="ＭＳ ゴシック"/>
        </w:rPr>
      </w:pPr>
      <w:r w:rsidRPr="00ED36F9">
        <w:rPr>
          <w:rFonts w:ascii="ＭＳ ゴシック" w:eastAsia="ＭＳ ゴシック" w:hAnsi="ＭＳ ゴシック" w:hint="eastAsia"/>
        </w:rPr>
        <w:t xml:space="preserve">　</w:t>
      </w:r>
      <w:r w:rsidRPr="00ED36F9">
        <w:rPr>
          <w:rFonts w:ascii="ＭＳ ゴシック" w:eastAsia="ＭＳ ゴシック" w:hAnsi="ＭＳ ゴシック"/>
        </w:rPr>
        <w:t xml:space="preserve">(2) </w:t>
      </w:r>
      <w:r w:rsidRPr="00ED36F9">
        <w:rPr>
          <w:rFonts w:ascii="ＭＳ ゴシック" w:eastAsia="ＭＳ ゴシック" w:hAnsi="ＭＳ ゴシック" w:hint="eastAsia"/>
        </w:rPr>
        <w:t>ファイル媒体について</w:t>
      </w:r>
    </w:p>
    <w:p w14:paraId="2A0D3BF6" w14:textId="2FC6B327" w:rsidR="0026266E" w:rsidRPr="00ED36F9" w:rsidRDefault="0026266E" w:rsidP="0088273F">
      <w:pPr>
        <w:ind w:leftChars="200" w:left="420" w:firstLineChars="100" w:firstLine="210"/>
      </w:pPr>
      <w:r w:rsidRPr="00ED36F9">
        <w:rPr>
          <w:rFonts w:hint="eastAsia"/>
        </w:rPr>
        <w:t>表紙の表中で</w:t>
      </w:r>
      <w:r w:rsidR="00475C27">
        <w:rPr>
          <w:rFonts w:hint="eastAsia"/>
        </w:rPr>
        <w:t>Excel</w:t>
      </w:r>
      <w:r w:rsidRPr="00ED36F9">
        <w:rPr>
          <w:rFonts w:hint="eastAsia"/>
        </w:rPr>
        <w:t>ファイルを指定するものを除き、PDFファイルに変換して提出してください。</w:t>
      </w:r>
    </w:p>
    <w:p w14:paraId="036F70BB" w14:textId="1953362C" w:rsidR="009B62C8" w:rsidRPr="00475C27" w:rsidRDefault="009B62C8" w:rsidP="00BE5E55"/>
    <w:p w14:paraId="2851F959" w14:textId="6BD78A1F" w:rsidR="00822873" w:rsidRPr="00ED36F9" w:rsidRDefault="00822873" w:rsidP="00BE5E55"/>
    <w:p w14:paraId="46DAA958" w14:textId="4D9F65F7" w:rsidR="00822873" w:rsidRPr="00E8643E" w:rsidRDefault="00822873" w:rsidP="00BE5E55">
      <w:pPr>
        <w:rPr>
          <w:color w:val="FF0000"/>
        </w:rPr>
      </w:pPr>
    </w:p>
    <w:p w14:paraId="77179C21" w14:textId="77777777" w:rsidR="00822873" w:rsidRPr="0088273F" w:rsidRDefault="00822873" w:rsidP="00BE5E55"/>
    <w:p w14:paraId="4A957177" w14:textId="6ADA5F1E" w:rsidR="00813DFD" w:rsidRPr="0088273F" w:rsidRDefault="00850CF7" w:rsidP="006F51C7">
      <w:pPr>
        <w:jc w:val="center"/>
        <w:rPr>
          <w:rFonts w:ascii="ＭＳ ゴシック" w:eastAsia="ＭＳ ゴシック" w:hAnsi="ＭＳ ゴシック"/>
          <w:sz w:val="32"/>
        </w:rPr>
      </w:pPr>
      <w:r w:rsidRPr="0088273F">
        <w:rPr>
          <w:rFonts w:ascii="ＭＳ ゴシック" w:eastAsia="ＭＳ ゴシック" w:hAnsi="ＭＳ ゴシック" w:hint="eastAsia"/>
          <w:sz w:val="32"/>
        </w:rPr>
        <w:t>指定管理料提案</w:t>
      </w:r>
      <w:r w:rsidR="00475C27">
        <w:rPr>
          <w:rFonts w:ascii="ＭＳ ゴシック" w:eastAsia="ＭＳ ゴシック" w:hAnsi="ＭＳ ゴシック" w:hint="eastAsia"/>
          <w:sz w:val="32"/>
        </w:rPr>
        <w:t>額・</w:t>
      </w:r>
      <w:r w:rsidRPr="0088273F">
        <w:rPr>
          <w:rFonts w:ascii="ＭＳ ゴシック" w:eastAsia="ＭＳ ゴシック" w:hAnsi="ＭＳ ゴシック" w:hint="eastAsia"/>
          <w:sz w:val="32"/>
        </w:rPr>
        <w:t>収支予算書作成方法について</w:t>
      </w:r>
    </w:p>
    <w:p w14:paraId="3495F285" w14:textId="5D719C2B" w:rsidR="002E71FA" w:rsidRPr="00B00DD5" w:rsidRDefault="00720C63" w:rsidP="00A97400">
      <w:pPr>
        <w:spacing w:line="3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　</w:t>
      </w:r>
      <w:r w:rsidR="002E71FA" w:rsidRPr="00B00DD5">
        <w:rPr>
          <w:rFonts w:ascii="ＭＳ ゴシック" w:eastAsia="ＭＳ ゴシック" w:hAnsi="ＭＳ ゴシック" w:hint="eastAsia"/>
        </w:rPr>
        <w:t>前提条件</w:t>
      </w:r>
    </w:p>
    <w:p w14:paraId="193A5787" w14:textId="77777777" w:rsidR="008973D2" w:rsidRDefault="008973D2" w:rsidP="00A97400">
      <w:pPr>
        <w:pStyle w:val="af0"/>
        <w:numPr>
          <w:ilvl w:val="0"/>
          <w:numId w:val="2"/>
        </w:numPr>
        <w:spacing w:line="340" w:lineRule="exact"/>
        <w:ind w:leftChars="0"/>
        <w:rPr>
          <w:rFonts w:ascii="ＭＳ ゴシック" w:eastAsia="ＭＳ ゴシック" w:hAnsi="ＭＳ ゴシック"/>
        </w:rPr>
      </w:pPr>
      <w:r>
        <w:rPr>
          <w:rFonts w:ascii="ＭＳ ゴシック" w:eastAsia="ＭＳ ゴシック" w:hAnsi="ＭＳ ゴシック" w:hint="eastAsia"/>
        </w:rPr>
        <w:t>様式</w:t>
      </w:r>
    </w:p>
    <w:p w14:paraId="1368277A" w14:textId="14E5A309" w:rsidR="008973D2" w:rsidRDefault="008973D2" w:rsidP="00A97400">
      <w:pPr>
        <w:pStyle w:val="af0"/>
        <w:spacing w:line="340" w:lineRule="exact"/>
        <w:ind w:leftChars="0" w:left="780"/>
        <w:rPr>
          <w:rFonts w:ascii="ＭＳ ゴシック" w:eastAsia="ＭＳ ゴシック" w:hAnsi="ＭＳ ゴシック"/>
        </w:rPr>
      </w:pPr>
      <w:r>
        <w:rPr>
          <w:rFonts w:ascii="ＭＳ ゴシック" w:eastAsia="ＭＳ ゴシック" w:hAnsi="ＭＳ ゴシック" w:hint="eastAsia"/>
        </w:rPr>
        <w:t>「指定管理料提案額・収支予算書」（様式イ）と「賃金スライドの対象となる人件費に関する提案書」（様式ウ）があります。</w:t>
      </w:r>
    </w:p>
    <w:p w14:paraId="024EC6D1" w14:textId="1281AA1F" w:rsidR="00042C16" w:rsidRPr="003772B8" w:rsidRDefault="00042C16" w:rsidP="00A97400">
      <w:pPr>
        <w:pStyle w:val="af0"/>
        <w:numPr>
          <w:ilvl w:val="0"/>
          <w:numId w:val="2"/>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提案額</w:t>
      </w:r>
    </w:p>
    <w:p w14:paraId="0F9F83EA" w14:textId="502A15E2" w:rsidR="002E71FA" w:rsidRPr="00ED36F9" w:rsidRDefault="00475C27" w:rsidP="00A97400">
      <w:pPr>
        <w:spacing w:line="340" w:lineRule="exact"/>
        <w:ind w:leftChars="300" w:left="630" w:firstLineChars="100" w:firstLine="210"/>
      </w:pPr>
      <w:r>
        <w:rPr>
          <w:rFonts w:hint="eastAsia"/>
        </w:rPr>
        <w:t>上限額の範囲内で、</w:t>
      </w:r>
      <w:r w:rsidR="009879C9" w:rsidRPr="00ED36F9">
        <w:rPr>
          <w:rFonts w:hint="eastAsia"/>
        </w:rPr>
        <w:t>年度ごとの提案額を</w:t>
      </w:r>
      <w:r>
        <w:rPr>
          <w:rFonts w:hint="eastAsia"/>
        </w:rPr>
        <w:t>出して</w:t>
      </w:r>
      <w:r w:rsidR="009879C9" w:rsidRPr="00ED36F9">
        <w:rPr>
          <w:rFonts w:hint="eastAsia"/>
        </w:rPr>
        <w:t>ください。</w:t>
      </w:r>
      <w:r>
        <w:rPr>
          <w:rFonts w:hint="eastAsia"/>
        </w:rPr>
        <w:t>なお、提案額は、収支予算書の「支出額」から「その他収入」を差引いた額となります。</w:t>
      </w:r>
    </w:p>
    <w:p w14:paraId="110ABB12" w14:textId="4C4CFC79" w:rsidR="00042C16" w:rsidRPr="00C93B0E" w:rsidRDefault="00B4770C" w:rsidP="00A97400">
      <w:pPr>
        <w:pStyle w:val="af0"/>
        <w:numPr>
          <w:ilvl w:val="0"/>
          <w:numId w:val="2"/>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消費</w:t>
      </w:r>
      <w:r w:rsidRPr="00C93B0E">
        <w:rPr>
          <w:rFonts w:ascii="ＭＳ ゴシック" w:eastAsia="ＭＳ ゴシック" w:hAnsi="ＭＳ ゴシック" w:hint="eastAsia"/>
        </w:rPr>
        <w:t>税</w:t>
      </w:r>
      <w:r w:rsidR="00877073" w:rsidRPr="00C93B0E">
        <w:rPr>
          <w:rFonts w:ascii="ＭＳ ゴシック" w:eastAsia="ＭＳ ゴシック" w:hAnsi="ＭＳ ゴシック" w:hint="eastAsia"/>
        </w:rPr>
        <w:t>及び地方消費税</w:t>
      </w:r>
    </w:p>
    <w:p w14:paraId="79DC1C21" w14:textId="5139A901" w:rsidR="00B4770C" w:rsidRPr="00C93B0E" w:rsidRDefault="00B4770C" w:rsidP="00A97400">
      <w:pPr>
        <w:spacing w:line="340" w:lineRule="exact"/>
        <w:ind w:firstLineChars="400" w:firstLine="840"/>
      </w:pPr>
      <w:r w:rsidRPr="00C93B0E">
        <w:rPr>
          <w:rFonts w:hint="eastAsia"/>
        </w:rPr>
        <w:t>「10％」として計算してください。</w:t>
      </w:r>
    </w:p>
    <w:p w14:paraId="55DA876B" w14:textId="26AD14D9" w:rsidR="00EE1952" w:rsidRPr="00C93B0E" w:rsidRDefault="0083794E" w:rsidP="00A97400">
      <w:pPr>
        <w:pStyle w:val="af0"/>
        <w:numPr>
          <w:ilvl w:val="0"/>
          <w:numId w:val="2"/>
        </w:numPr>
        <w:spacing w:line="340" w:lineRule="exact"/>
        <w:ind w:leftChars="0"/>
        <w:rPr>
          <w:rFonts w:ascii="ＭＳ ゴシック" w:eastAsia="ＭＳ ゴシック" w:hAnsi="ＭＳ ゴシック"/>
        </w:rPr>
      </w:pPr>
      <w:r w:rsidRPr="00C93B0E">
        <w:rPr>
          <w:rFonts w:ascii="ＭＳ ゴシック" w:eastAsia="ＭＳ ゴシック" w:hAnsi="ＭＳ ゴシック" w:hint="eastAsia"/>
        </w:rPr>
        <w:t>上限額</w:t>
      </w:r>
    </w:p>
    <w:p w14:paraId="585EADCE" w14:textId="0A8DB8B3" w:rsidR="002E71FA" w:rsidRPr="00C93B0E" w:rsidRDefault="0083794E" w:rsidP="00A97400">
      <w:pPr>
        <w:spacing w:line="340" w:lineRule="exact"/>
        <w:ind w:leftChars="200" w:left="420" w:firstLineChars="200" w:firstLine="420"/>
      </w:pPr>
      <w:r w:rsidRPr="00C93B0E">
        <w:rPr>
          <w:rFonts w:hint="eastAsia"/>
        </w:rPr>
        <w:t>各年度</w:t>
      </w:r>
      <w:r w:rsidR="009C5E29" w:rsidRPr="00C93B0E">
        <w:rPr>
          <w:rFonts w:hint="eastAsia"/>
        </w:rPr>
        <w:t>18</w:t>
      </w:r>
      <w:r w:rsidR="00E6390C" w:rsidRPr="00C93B0E">
        <w:rPr>
          <w:rFonts w:hint="eastAsia"/>
        </w:rPr>
        <w:t>,</w:t>
      </w:r>
      <w:r w:rsidR="009C5E29" w:rsidRPr="00C93B0E">
        <w:rPr>
          <w:rFonts w:hint="eastAsia"/>
        </w:rPr>
        <w:t>351</w:t>
      </w:r>
      <w:r w:rsidR="00E6390C" w:rsidRPr="00C93B0E">
        <w:rPr>
          <w:rFonts w:hint="eastAsia"/>
        </w:rPr>
        <w:t>,</w:t>
      </w:r>
      <w:r w:rsidR="009C5E29" w:rsidRPr="00C93B0E">
        <w:rPr>
          <w:rFonts w:hint="eastAsia"/>
        </w:rPr>
        <w:t>000</w:t>
      </w:r>
      <w:r w:rsidR="00E6390C" w:rsidRPr="00C93B0E">
        <w:rPr>
          <w:rFonts w:hint="eastAsia"/>
        </w:rPr>
        <w:t>円</w:t>
      </w:r>
      <w:r w:rsidRPr="00C93B0E">
        <w:rPr>
          <w:rFonts w:hint="eastAsia"/>
        </w:rPr>
        <w:t>の範囲内で交付します。</w:t>
      </w:r>
    </w:p>
    <w:p w14:paraId="4737F586" w14:textId="13D7FAB4" w:rsidR="0083794E" w:rsidRPr="00C93B0E" w:rsidRDefault="002E71FA" w:rsidP="00A97400">
      <w:pPr>
        <w:spacing w:line="340" w:lineRule="exact"/>
        <w:ind w:leftChars="200" w:left="420" w:firstLineChars="200" w:firstLine="420"/>
      </w:pPr>
      <w:r w:rsidRPr="00C93B0E">
        <w:rPr>
          <w:rFonts w:hint="eastAsia"/>
        </w:rPr>
        <w:t>なお、小破修繕費（</w:t>
      </w:r>
      <w:r w:rsidR="0088273F" w:rsidRPr="00C93B0E">
        <w:rPr>
          <w:rFonts w:hint="eastAsia"/>
        </w:rPr>
        <w:t>3</w:t>
      </w:r>
      <w:r w:rsidRPr="00C93B0E">
        <w:rPr>
          <w:rFonts w:hint="eastAsia"/>
        </w:rPr>
        <w:t>00,000円）は指定額とします。</w:t>
      </w:r>
    </w:p>
    <w:p w14:paraId="372B52B0" w14:textId="7289BEDC" w:rsidR="00042C16" w:rsidRPr="00C93B0E" w:rsidRDefault="00042C16" w:rsidP="00A97400">
      <w:pPr>
        <w:pStyle w:val="af0"/>
        <w:numPr>
          <w:ilvl w:val="0"/>
          <w:numId w:val="2"/>
        </w:numPr>
        <w:spacing w:line="340" w:lineRule="exact"/>
        <w:ind w:leftChars="0"/>
        <w:rPr>
          <w:rFonts w:ascii="ＭＳ ゴシック" w:eastAsia="ＭＳ ゴシック" w:hAnsi="ＭＳ ゴシック"/>
        </w:rPr>
      </w:pPr>
      <w:r w:rsidRPr="00C93B0E">
        <w:rPr>
          <w:rFonts w:ascii="ＭＳ ゴシック" w:eastAsia="ＭＳ ゴシック" w:hAnsi="ＭＳ ゴシック" w:hint="eastAsia"/>
        </w:rPr>
        <w:t>指定管理料の返還</w:t>
      </w:r>
    </w:p>
    <w:p w14:paraId="317D29ED" w14:textId="2FAA1E20" w:rsidR="00E21AE2" w:rsidRDefault="00042C16" w:rsidP="00A97400">
      <w:pPr>
        <w:spacing w:line="340" w:lineRule="exact"/>
        <w:ind w:leftChars="300" w:left="630" w:firstLineChars="100" w:firstLine="210"/>
      </w:pPr>
      <w:r w:rsidRPr="00C93B0E">
        <w:rPr>
          <w:rFonts w:hint="eastAsia"/>
        </w:rPr>
        <w:t>指定管理料は、原則として返還は求めませんが、年度末に指定管理料精算書を提出していただきます。ただし、次に該当する場合に</w:t>
      </w:r>
      <w:r>
        <w:rPr>
          <w:rFonts w:hint="eastAsia"/>
        </w:rPr>
        <w:t>は、指定管理料を返還していただきます。</w:t>
      </w:r>
    </w:p>
    <w:p w14:paraId="4303B6C5" w14:textId="79F61EDB" w:rsidR="00042C16" w:rsidRDefault="003772B8" w:rsidP="00A97400">
      <w:pPr>
        <w:spacing w:line="340" w:lineRule="exact"/>
        <w:ind w:leftChars="300" w:left="840" w:hangingChars="100" w:hanging="210"/>
      </w:pPr>
      <w:r>
        <w:rPr>
          <w:rFonts w:hint="eastAsia"/>
        </w:rPr>
        <w:t xml:space="preserve">ア　</w:t>
      </w:r>
      <w:r w:rsidR="00042C16">
        <w:rPr>
          <w:rFonts w:hint="eastAsia"/>
        </w:rPr>
        <w:t>常勤職員の</w:t>
      </w:r>
      <w:r w:rsidR="00EC3A78">
        <w:rPr>
          <w:rFonts w:hint="eastAsia"/>
        </w:rPr>
        <w:t>欠員</w:t>
      </w:r>
      <w:r w:rsidR="00934175">
        <w:rPr>
          <w:rFonts w:hint="eastAsia"/>
        </w:rPr>
        <w:t>があった場合</w:t>
      </w:r>
      <w:r w:rsidR="00725115">
        <w:rPr>
          <w:rFonts w:hint="eastAsia"/>
        </w:rPr>
        <w:t>（※詳細は</w:t>
      </w:r>
      <w:r w:rsidR="00EC3A78">
        <w:rPr>
          <w:rFonts w:hint="eastAsia"/>
        </w:rPr>
        <w:t>申請</w:t>
      </w:r>
      <w:r w:rsidR="00725115">
        <w:rPr>
          <w:rFonts w:hint="eastAsia"/>
        </w:rPr>
        <w:t>要項に記載）</w:t>
      </w:r>
    </w:p>
    <w:p w14:paraId="663794D4" w14:textId="35621C5B" w:rsidR="00042C16" w:rsidRDefault="003772B8" w:rsidP="00A97400">
      <w:pPr>
        <w:spacing w:line="340" w:lineRule="exact"/>
        <w:ind w:leftChars="300" w:left="630"/>
      </w:pPr>
      <w:r>
        <w:rPr>
          <w:rFonts w:hint="eastAsia"/>
        </w:rPr>
        <w:t xml:space="preserve">イ　</w:t>
      </w:r>
      <w:r w:rsidR="00EC3A78">
        <w:rPr>
          <w:rFonts w:hint="eastAsia"/>
        </w:rPr>
        <w:t>指定額</w:t>
      </w:r>
      <w:r w:rsidR="00042C16">
        <w:rPr>
          <w:rFonts w:hint="eastAsia"/>
        </w:rPr>
        <w:t>（</w:t>
      </w:r>
      <w:r w:rsidR="00D57D56">
        <w:rPr>
          <w:rFonts w:hint="eastAsia"/>
        </w:rPr>
        <w:t>小破修繕費（</w:t>
      </w:r>
      <w:r w:rsidR="00EC3A78">
        <w:rPr>
          <w:rFonts w:hint="eastAsia"/>
        </w:rPr>
        <w:t>3</w:t>
      </w:r>
      <w:r w:rsidR="00D57D56">
        <w:rPr>
          <w:rFonts w:hint="eastAsia"/>
        </w:rPr>
        <w:t>00,000円）</w:t>
      </w:r>
      <w:r w:rsidR="00042C16">
        <w:rPr>
          <w:rFonts w:hint="eastAsia"/>
        </w:rPr>
        <w:t>）</w:t>
      </w:r>
      <w:r w:rsidR="00EC3A78">
        <w:rPr>
          <w:rFonts w:hint="eastAsia"/>
        </w:rPr>
        <w:t>に</w:t>
      </w:r>
      <w:r w:rsidR="00042C16">
        <w:rPr>
          <w:rFonts w:hint="eastAsia"/>
        </w:rPr>
        <w:t>残額が</w:t>
      </w:r>
      <w:r w:rsidR="00934175">
        <w:rPr>
          <w:rFonts w:hint="eastAsia"/>
        </w:rPr>
        <w:t>生じた</w:t>
      </w:r>
      <w:r w:rsidR="00042C16">
        <w:rPr>
          <w:rFonts w:hint="eastAsia"/>
        </w:rPr>
        <w:t>場合</w:t>
      </w:r>
    </w:p>
    <w:p w14:paraId="7D5572D0" w14:textId="464A451F" w:rsidR="00042C16" w:rsidRDefault="003772B8" w:rsidP="00A97400">
      <w:pPr>
        <w:spacing w:line="340" w:lineRule="exact"/>
        <w:ind w:leftChars="300" w:left="945" w:hangingChars="150" w:hanging="315"/>
      </w:pPr>
      <w:r>
        <w:rPr>
          <w:rFonts w:hint="eastAsia"/>
        </w:rPr>
        <w:t xml:space="preserve">ウ　</w:t>
      </w:r>
      <w:r w:rsidR="00042C16">
        <w:rPr>
          <w:rFonts w:hint="eastAsia"/>
        </w:rPr>
        <w:t>その他区長が必要と認める場合</w:t>
      </w:r>
    </w:p>
    <w:p w14:paraId="3188775B" w14:textId="0DA386D7" w:rsidR="00B4770C" w:rsidRPr="00B00DD5" w:rsidRDefault="003772B8" w:rsidP="00A97400">
      <w:pPr>
        <w:spacing w:line="340" w:lineRule="exact"/>
        <w:ind w:firstLine="420"/>
        <w:rPr>
          <w:rFonts w:ascii="ＭＳ ゴシック" w:eastAsia="ＭＳ ゴシック" w:hAnsi="ＭＳ ゴシック"/>
        </w:rPr>
      </w:pPr>
      <w:r>
        <w:rPr>
          <w:rFonts w:ascii="ＭＳ ゴシック" w:eastAsia="ＭＳ ゴシック" w:hAnsi="ＭＳ ゴシック" w:hint="eastAsia"/>
        </w:rPr>
        <w:t>(</w:t>
      </w:r>
      <w:r w:rsidR="008973D2">
        <w:rPr>
          <w:rFonts w:ascii="ＭＳ ゴシック" w:eastAsia="ＭＳ ゴシック" w:hAnsi="ＭＳ ゴシック" w:hint="eastAsia"/>
        </w:rPr>
        <w:t>6</w:t>
      </w:r>
      <w:r>
        <w:rPr>
          <w:rFonts w:ascii="ＭＳ ゴシック" w:eastAsia="ＭＳ ゴシック" w:hAnsi="ＭＳ ゴシック"/>
        </w:rPr>
        <w:t xml:space="preserve">) </w:t>
      </w:r>
      <w:r w:rsidR="00655BCE" w:rsidRPr="00B00DD5">
        <w:rPr>
          <w:rFonts w:ascii="ＭＳ ゴシック" w:eastAsia="ＭＳ ゴシック" w:hAnsi="ＭＳ ゴシック" w:hint="eastAsia"/>
        </w:rPr>
        <w:t>その他</w:t>
      </w:r>
    </w:p>
    <w:p w14:paraId="64227C96" w14:textId="44C7296D" w:rsidR="00655BCE" w:rsidRDefault="003772B8" w:rsidP="00A97400">
      <w:pPr>
        <w:spacing w:line="340" w:lineRule="exact"/>
        <w:ind w:firstLineChars="300" w:firstLine="630"/>
      </w:pPr>
      <w:r>
        <w:rPr>
          <w:rFonts w:hint="eastAsia"/>
        </w:rPr>
        <w:t xml:space="preserve">ア　</w:t>
      </w:r>
      <w:r w:rsidR="00655BCE">
        <w:rPr>
          <w:rFonts w:hint="eastAsia"/>
        </w:rPr>
        <w:t>記載欄のスペースが不足</w:t>
      </w:r>
      <w:r w:rsidR="001A5CF1">
        <w:rPr>
          <w:rFonts w:hint="eastAsia"/>
        </w:rPr>
        <w:t>する</w:t>
      </w:r>
      <w:r w:rsidR="00655BCE">
        <w:rPr>
          <w:rFonts w:hint="eastAsia"/>
        </w:rPr>
        <w:t>場合は</w:t>
      </w:r>
      <w:r w:rsidR="001A5CF1">
        <w:rPr>
          <w:rFonts w:hint="eastAsia"/>
        </w:rPr>
        <w:t>、</w:t>
      </w:r>
      <w:r w:rsidR="00655BCE">
        <w:rPr>
          <w:rFonts w:hint="eastAsia"/>
        </w:rPr>
        <w:t>別紙（様式指定なし）を添付してください。</w:t>
      </w:r>
    </w:p>
    <w:p w14:paraId="1565F215" w14:textId="653435E4" w:rsidR="00655BCE" w:rsidRDefault="003772B8" w:rsidP="00A97400">
      <w:pPr>
        <w:spacing w:line="340" w:lineRule="exact"/>
        <w:ind w:leftChars="300" w:left="840" w:hangingChars="100" w:hanging="210"/>
      </w:pPr>
      <w:r>
        <w:rPr>
          <w:rFonts w:hint="eastAsia"/>
        </w:rPr>
        <w:t xml:space="preserve">イ　</w:t>
      </w:r>
      <w:r w:rsidR="00655BCE">
        <w:rPr>
          <w:rFonts w:hint="eastAsia"/>
        </w:rPr>
        <w:t>提示する条件及び内容は、現時点で想定されているものであり、指定期間開始までの間に条件等が変更</w:t>
      </w:r>
      <w:r w:rsidR="00F952D3">
        <w:rPr>
          <w:rFonts w:hint="eastAsia"/>
        </w:rPr>
        <w:t>される</w:t>
      </w:r>
      <w:r w:rsidR="00655BCE">
        <w:rPr>
          <w:rFonts w:hint="eastAsia"/>
        </w:rPr>
        <w:t>ことがあります。</w:t>
      </w:r>
    </w:p>
    <w:p w14:paraId="316352DF" w14:textId="67A98C69" w:rsidR="00042C16" w:rsidRPr="003772B8" w:rsidRDefault="00042C16" w:rsidP="00A97400">
      <w:pPr>
        <w:spacing w:line="340" w:lineRule="exact"/>
      </w:pPr>
    </w:p>
    <w:p w14:paraId="1E3C0073" w14:textId="3CD34D8A" w:rsidR="00CD39FD" w:rsidRPr="00B00DD5" w:rsidRDefault="003772B8" w:rsidP="00A97400">
      <w:pPr>
        <w:spacing w:line="3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　</w:t>
      </w:r>
      <w:r w:rsidR="00655BCE" w:rsidRPr="00B00DD5">
        <w:rPr>
          <w:rFonts w:ascii="ＭＳ ゴシック" w:eastAsia="ＭＳ ゴシック" w:hAnsi="ＭＳ ゴシック" w:hint="eastAsia"/>
        </w:rPr>
        <w:t>各記載項目について</w:t>
      </w:r>
    </w:p>
    <w:p w14:paraId="5C620BB6" w14:textId="48AE7910" w:rsidR="00CD39FD" w:rsidRPr="003772B8" w:rsidRDefault="00655BCE" w:rsidP="00A97400">
      <w:pPr>
        <w:pStyle w:val="af0"/>
        <w:numPr>
          <w:ilvl w:val="0"/>
          <w:numId w:val="3"/>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人件費</w:t>
      </w:r>
    </w:p>
    <w:p w14:paraId="5919C838" w14:textId="16653017" w:rsidR="00EC3A78" w:rsidRDefault="00EC3A78" w:rsidP="00A97400">
      <w:pPr>
        <w:spacing w:line="340" w:lineRule="exact"/>
        <w:ind w:leftChars="300" w:left="630" w:firstLineChars="100" w:firstLine="210"/>
      </w:pPr>
      <w:r>
        <w:rPr>
          <w:rFonts w:hint="eastAsia"/>
        </w:rPr>
        <w:t>人件費には、給料、賞与、諸手当、交通費、社会保険料及び労働保険料等を含みます。</w:t>
      </w:r>
    </w:p>
    <w:p w14:paraId="7D481217" w14:textId="5C09A9E4" w:rsidR="00EC3A78" w:rsidRDefault="00EC3A78" w:rsidP="00A97400">
      <w:pPr>
        <w:spacing w:line="340" w:lineRule="exact"/>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4608F0FF" w14:textId="10B53367" w:rsidR="00EC3A78" w:rsidRDefault="003772B8" w:rsidP="00A97400">
      <w:pPr>
        <w:spacing w:line="340" w:lineRule="exact"/>
        <w:ind w:firstLineChars="252" w:firstLine="529"/>
      </w:pPr>
      <w:r>
        <w:rPr>
          <w:rFonts w:hint="eastAsia"/>
        </w:rPr>
        <w:t xml:space="preserve">ア　</w:t>
      </w:r>
      <w:r w:rsidR="00EC3A78">
        <w:t>指定管理者制度における賃金水準スライドについて</w:t>
      </w:r>
      <w:r w:rsidR="008973D2">
        <w:rPr>
          <w:rFonts w:hint="eastAsia"/>
        </w:rPr>
        <w:t>（様式ウ）</w:t>
      </w:r>
    </w:p>
    <w:p w14:paraId="6987A395" w14:textId="330F5F65" w:rsidR="00EC3A78" w:rsidRDefault="00EC3A78" w:rsidP="00A97400">
      <w:pPr>
        <w:spacing w:line="340" w:lineRule="exact"/>
        <w:ind w:leftChars="300" w:left="630" w:firstLineChars="105" w:firstLine="220"/>
      </w:pPr>
      <w:r>
        <w:rPr>
          <w:rFonts w:hint="eastAsia"/>
        </w:rPr>
        <w:t>指定管理料提案書における賃金水準スライド対象人件費は、社会一般の雇用労働環境の目安である賃金水準に応じて</w:t>
      </w:r>
      <w:r w:rsidRPr="005A0A10">
        <w:rPr>
          <w:rFonts w:hint="eastAsia"/>
          <w:iCs/>
        </w:rPr>
        <w:t>、</w:t>
      </w:r>
      <w:r>
        <w:rPr>
          <w:rFonts w:hint="eastAsia"/>
        </w:rPr>
        <w:t>指定管理料を変更する仕組み（以下「賃金水準スライド」という。）に基づき、賃金水準スライドの対象となる人件費に関する提案書（様式</w:t>
      </w:r>
      <w:r w:rsidR="00475C27">
        <w:rPr>
          <w:rFonts w:hint="eastAsia"/>
        </w:rPr>
        <w:t>ウ</w:t>
      </w:r>
      <w:r>
        <w:rPr>
          <w:rFonts w:hint="eastAsia"/>
        </w:rPr>
        <w:t>）中の「基礎単価」に「配置予定人数」を乗じた金額</w:t>
      </w:r>
      <w:r w:rsidR="00964CD9">
        <w:rPr>
          <w:rFonts w:hint="eastAsia"/>
        </w:rPr>
        <w:t>となり、様式イに自動計算で転記されます</w:t>
      </w:r>
      <w:r>
        <w:rPr>
          <w:rFonts w:hint="eastAsia"/>
        </w:rPr>
        <w:t>。</w:t>
      </w:r>
    </w:p>
    <w:p w14:paraId="139B8617" w14:textId="274A7594" w:rsidR="00EC3A78" w:rsidRDefault="003772B8" w:rsidP="00A97400">
      <w:pPr>
        <w:spacing w:line="340" w:lineRule="exact"/>
        <w:ind w:leftChars="253" w:left="630" w:hangingChars="47" w:hanging="99"/>
      </w:pPr>
      <w:r>
        <w:rPr>
          <w:rFonts w:hint="eastAsia"/>
        </w:rPr>
        <w:t xml:space="preserve">イ　</w:t>
      </w:r>
      <w:r w:rsidR="00EC3A78">
        <w:t>職員配置について</w:t>
      </w:r>
    </w:p>
    <w:p w14:paraId="79C7859D" w14:textId="6438171B" w:rsidR="00EC3A78" w:rsidRDefault="00E655B2" w:rsidP="00A97400">
      <w:pPr>
        <w:spacing w:line="340" w:lineRule="exact"/>
        <w:ind w:firstLineChars="400" w:firstLine="840"/>
      </w:pPr>
      <w:r>
        <w:rPr>
          <w:rFonts w:hint="eastAsia"/>
        </w:rPr>
        <w:t>申請要項に記載のとおり</w:t>
      </w:r>
    </w:p>
    <w:p w14:paraId="06970C6F" w14:textId="77777777" w:rsidR="00EC3A78" w:rsidRPr="00401C0A" w:rsidRDefault="00EC3A78" w:rsidP="00A97400">
      <w:pPr>
        <w:spacing w:line="340" w:lineRule="exact"/>
        <w:ind w:leftChars="300" w:left="630" w:firstLineChars="100" w:firstLine="210"/>
      </w:pPr>
    </w:p>
    <w:p w14:paraId="0B4FC6F6" w14:textId="7679FA69" w:rsidR="002C0901" w:rsidRPr="003772B8" w:rsidRDefault="00655BCE" w:rsidP="00A97400">
      <w:pPr>
        <w:pStyle w:val="af0"/>
        <w:numPr>
          <w:ilvl w:val="0"/>
          <w:numId w:val="3"/>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事業費</w:t>
      </w:r>
    </w:p>
    <w:p w14:paraId="53357F1C" w14:textId="74FF7E45" w:rsidR="007E0DBC" w:rsidRDefault="007E0DBC" w:rsidP="00A97400">
      <w:pPr>
        <w:spacing w:line="340" w:lineRule="exact"/>
        <w:ind w:leftChars="300" w:left="630" w:firstLineChars="100" w:firstLine="210"/>
      </w:pPr>
      <w:r>
        <w:rPr>
          <w:rFonts w:hint="eastAsia"/>
        </w:rPr>
        <w:t>ボランティアに関する事業、関係機関や地域との連携に関する事業等を実施するために必要な</w:t>
      </w:r>
      <w:r>
        <w:rPr>
          <w:rFonts w:hint="eastAsia"/>
        </w:rPr>
        <w:lastRenderedPageBreak/>
        <w:t>経費とします。ボランティア講座やボランティアに関するイベントの開催経費、広報誌・紙の発行やホームページによる情報提供等の広報啓発経費などが想定されます。</w:t>
      </w:r>
    </w:p>
    <w:p w14:paraId="19F0AE6D" w14:textId="07D7221D" w:rsidR="00442CE8" w:rsidRDefault="007E0DBC" w:rsidP="00A97400">
      <w:pPr>
        <w:spacing w:line="340" w:lineRule="exact"/>
        <w:ind w:leftChars="300" w:left="630" w:firstLineChars="100" w:firstLine="210"/>
      </w:pPr>
      <w:r>
        <w:rPr>
          <w:rFonts w:hint="eastAsia"/>
        </w:rPr>
        <w:t>事業費については、利用者から実費相当額の自己負担を求めることができるものとします。ただし、自己負担として求められるものは、材料費、講師謝金及びボランティア保険等、一人あたりにかかった費用の考え方が明確になるもののみとし、光熱水費等その事業にかかった一人あたりの費用を明確に把握することが困難な経費は、含めないこととします</w:t>
      </w:r>
      <w:r w:rsidR="00655BCE">
        <w:rPr>
          <w:rFonts w:hint="eastAsia"/>
        </w:rPr>
        <w:t>。</w:t>
      </w:r>
    </w:p>
    <w:p w14:paraId="63447705" w14:textId="77777777" w:rsidR="00ED36F9" w:rsidRDefault="00ED36F9" w:rsidP="00A97400">
      <w:pPr>
        <w:spacing w:line="340" w:lineRule="exact"/>
        <w:ind w:leftChars="300" w:left="630" w:firstLineChars="100" w:firstLine="210"/>
      </w:pPr>
    </w:p>
    <w:p w14:paraId="6B873DEC" w14:textId="50271117" w:rsidR="002C0901" w:rsidRPr="003772B8" w:rsidRDefault="00655BCE" w:rsidP="00A97400">
      <w:pPr>
        <w:pStyle w:val="af0"/>
        <w:numPr>
          <w:ilvl w:val="0"/>
          <w:numId w:val="3"/>
        </w:numPr>
        <w:spacing w:line="360" w:lineRule="exact"/>
        <w:ind w:leftChars="0"/>
        <w:rPr>
          <w:rFonts w:ascii="ＭＳ ゴシック" w:eastAsia="ＭＳ ゴシック" w:hAnsi="ＭＳ ゴシック"/>
        </w:rPr>
      </w:pPr>
      <w:r w:rsidRPr="003772B8">
        <w:rPr>
          <w:rFonts w:ascii="ＭＳ ゴシック" w:eastAsia="ＭＳ ゴシック" w:hAnsi="ＭＳ ゴシック" w:hint="eastAsia"/>
        </w:rPr>
        <w:t>事務費</w:t>
      </w:r>
    </w:p>
    <w:p w14:paraId="4AFE37D4" w14:textId="5A370F5B" w:rsidR="007E0DBC" w:rsidRDefault="007E0DBC" w:rsidP="00A97400">
      <w:pPr>
        <w:spacing w:line="360" w:lineRule="exact"/>
        <w:ind w:leftChars="300" w:left="630" w:firstLineChars="100" w:firstLine="210"/>
      </w:pPr>
      <w:r>
        <w:rPr>
          <w:rFonts w:hint="eastAsia"/>
        </w:rPr>
        <w:t>事務費は、施設及び設備の提供・利用調整、ボランティアに関する事業等を実施するために必要な事務経費とします。事務費として想定される内訳は、次のとおりです。</w:t>
      </w:r>
    </w:p>
    <w:p w14:paraId="28F57044" w14:textId="0BCAB27E" w:rsidR="00655BCE" w:rsidRDefault="002C0901" w:rsidP="00A97400">
      <w:pPr>
        <w:spacing w:line="360" w:lineRule="exact"/>
        <w:ind w:leftChars="472" w:left="993" w:rightChars="118" w:right="248" w:hanging="2"/>
      </w:pPr>
      <w:r>
        <w:rPr>
          <w:rFonts w:hint="eastAsia"/>
          <w:noProof/>
        </w:rPr>
        <mc:AlternateContent>
          <mc:Choice Requires="wps">
            <w:drawing>
              <wp:anchor distT="0" distB="0" distL="114300" distR="114300" simplePos="0" relativeHeight="251659264" behindDoc="0" locked="0" layoutInCell="1" allowOverlap="1" wp14:anchorId="0E637605" wp14:editId="70365EA0">
                <wp:simplePos x="0" y="0"/>
                <wp:positionH relativeFrom="column">
                  <wp:posOffset>381000</wp:posOffset>
                </wp:positionH>
                <wp:positionV relativeFrom="paragraph">
                  <wp:posOffset>9524</wp:posOffset>
                </wp:positionV>
                <wp:extent cx="588645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886450" cy="1133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C79A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" strokecolor="#5b9bd5 [3204]" strokeweight=".5pt">
                <v:stroke joinstyle="miter"/>
              </v:shape>
            </w:pict>
          </mc:Fallback>
        </mc:AlternateContent>
      </w:r>
      <w:r w:rsidR="007E0DBC">
        <w:rPr>
          <w:rFonts w:hint="eastAsia"/>
        </w:rPr>
        <w:t>備品購入費、旅費交通費、通信運搬費（切手代、電話代、インターネット回線使用料等）、印刷機・複写機等のリース料及び保守料、印刷製本費（利用申請書等の印刷）、各種消耗品（コピー用紙、事務用品、トイレットペーパーなど。ただし、空調機のフィルター交換等の施設・設備の保守にかかる消耗品は「管理費」に計上します）、振込手数料、利用調整会議開催経費、施設賠償責任保険加入費及び第三者評価受審料等</w:t>
      </w:r>
    </w:p>
    <w:p w14:paraId="036DFC72" w14:textId="62E5FDD0" w:rsidR="00871AFB" w:rsidRDefault="00871AFB" w:rsidP="00A97400">
      <w:pPr>
        <w:spacing w:line="340" w:lineRule="exact"/>
        <w:ind w:leftChars="300" w:left="630" w:firstLineChars="100" w:firstLine="210"/>
      </w:pPr>
    </w:p>
    <w:p w14:paraId="55CC2249" w14:textId="6A4C832B" w:rsidR="007E0DBC" w:rsidRDefault="007E0DBC" w:rsidP="00A97400">
      <w:pPr>
        <w:spacing w:line="340" w:lineRule="exact"/>
        <w:ind w:leftChars="300" w:left="630" w:firstLineChars="200" w:firstLine="420"/>
      </w:pPr>
      <w:r>
        <w:rPr>
          <w:rFonts w:hint="eastAsia"/>
        </w:rPr>
        <w:t>なお、印刷機及び複写機等の使用にかかる印刷費・紙代等の実費は、利用者の負担とし、適切に徴収します。</w:t>
      </w:r>
    </w:p>
    <w:p w14:paraId="144509AA" w14:textId="64C4833C" w:rsidR="00784D30" w:rsidRDefault="00784D30" w:rsidP="00A97400">
      <w:pPr>
        <w:spacing w:line="340" w:lineRule="exact"/>
        <w:ind w:leftChars="300" w:left="630" w:firstLineChars="100" w:firstLine="210"/>
      </w:pPr>
    </w:p>
    <w:p w14:paraId="13814D0C" w14:textId="2A49717D" w:rsidR="005645EA" w:rsidRPr="00F055AB" w:rsidRDefault="003772B8" w:rsidP="00A97400">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4) </w:t>
      </w:r>
      <w:r w:rsidR="005645EA">
        <w:rPr>
          <w:rFonts w:ascii="ＭＳ ゴシック" w:eastAsia="ＭＳ ゴシック" w:hAnsi="ＭＳ ゴシック" w:hint="eastAsia"/>
        </w:rPr>
        <w:t>管理費（</w:t>
      </w:r>
      <w:r w:rsidR="005645EA" w:rsidRPr="00F055AB">
        <w:rPr>
          <w:rFonts w:ascii="ＭＳ ゴシック" w:eastAsia="ＭＳ ゴシック" w:hAnsi="ＭＳ ゴシック"/>
        </w:rPr>
        <w:t>光熱水費</w:t>
      </w:r>
      <w:r w:rsidR="005645EA">
        <w:rPr>
          <w:rFonts w:ascii="ＭＳ ゴシック" w:eastAsia="ＭＳ ゴシック" w:hAnsi="ＭＳ ゴシック" w:hint="eastAsia"/>
        </w:rPr>
        <w:t>）</w:t>
      </w:r>
    </w:p>
    <w:p w14:paraId="51AEEAEC" w14:textId="15196D19" w:rsidR="005645EA" w:rsidRDefault="005645EA" w:rsidP="00A97400">
      <w:pPr>
        <w:spacing w:line="360" w:lineRule="exact"/>
        <w:ind w:leftChars="405" w:left="850" w:firstLineChars="94" w:firstLine="197"/>
      </w:pPr>
      <w:r>
        <w:rPr>
          <w:rFonts w:hint="eastAsia"/>
        </w:rPr>
        <w:t>光熱水費は、電気、ガス及び上下水道の使用料金です。拠点内に入居する</w:t>
      </w:r>
      <w:r w:rsidR="00B60460" w:rsidRPr="00246FEE">
        <w:rPr>
          <w:rFonts w:hint="eastAsia"/>
        </w:rPr>
        <w:t>磯子</w:t>
      </w:r>
      <w:r w:rsidRPr="00246FEE">
        <w:rPr>
          <w:rFonts w:hint="eastAsia"/>
        </w:rPr>
        <w:t>区</w:t>
      </w:r>
      <w:r>
        <w:rPr>
          <w:rFonts w:hint="eastAsia"/>
        </w:rPr>
        <w:t>社会福祉協議会の使用分は使用者の負担としますので、負担額を除いた金額を計上します。本提案にあっては、</w:t>
      </w:r>
      <w:r w:rsidRPr="00246FEE">
        <w:rPr>
          <w:rFonts w:hint="eastAsia"/>
        </w:rPr>
        <w:t>これら団体の使用面積を除いた面積についての光熱水費（総額の</w:t>
      </w:r>
      <w:r w:rsidR="00246FEE" w:rsidRPr="00246FEE">
        <w:rPr>
          <w:rFonts w:hint="eastAsia"/>
        </w:rPr>
        <w:t>66</w:t>
      </w:r>
      <w:r w:rsidR="00B23E2B" w:rsidRPr="00246FEE">
        <w:rPr>
          <w:rFonts w:hint="eastAsia"/>
        </w:rPr>
        <w:t>.</w:t>
      </w:r>
      <w:r w:rsidR="00211A37">
        <w:rPr>
          <w:rFonts w:hint="eastAsia"/>
        </w:rPr>
        <w:t>49</w:t>
      </w:r>
      <w:r w:rsidRPr="00246FEE">
        <w:rPr>
          <w:rFonts w:hint="eastAsia"/>
        </w:rPr>
        <w:t>％）を積算してください。</w:t>
      </w:r>
    </w:p>
    <w:p w14:paraId="48ABF4B2" w14:textId="77777777" w:rsidR="00ED36F9" w:rsidRDefault="00ED36F9" w:rsidP="00A97400">
      <w:pPr>
        <w:spacing w:line="360" w:lineRule="exact"/>
        <w:ind w:leftChars="300" w:left="630" w:firstLineChars="100" w:firstLine="210"/>
      </w:pPr>
      <w:r>
        <w:rPr>
          <w:rFonts w:hint="eastAsia"/>
        </w:rPr>
        <w:t>なお、過去３年間の実績を記載していますので参考としてください。</w:t>
      </w:r>
    </w:p>
    <w:p w14:paraId="61EB8078" w14:textId="22AC561C" w:rsidR="005645EA" w:rsidRPr="00ED36F9" w:rsidRDefault="005645EA" w:rsidP="00A97400">
      <w:pPr>
        <w:spacing w:line="360" w:lineRule="exact"/>
        <w:ind w:leftChars="300" w:left="630" w:firstLineChars="100" w:firstLine="210"/>
      </w:pPr>
    </w:p>
    <w:p w14:paraId="2974E693" w14:textId="71C1DA3C" w:rsidR="0025369B" w:rsidRPr="00246FEE" w:rsidRDefault="003772B8" w:rsidP="00246FEE">
      <w:pPr>
        <w:spacing w:line="360" w:lineRule="exact"/>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5) </w:t>
      </w:r>
      <w:r w:rsidR="00655BCE" w:rsidRPr="00CC09BD">
        <w:rPr>
          <w:rFonts w:ascii="ＭＳ ゴシック" w:eastAsia="ＭＳ ゴシック" w:hAnsi="ＭＳ ゴシック" w:hint="eastAsia"/>
        </w:rPr>
        <w:t>管理費（保守管理、環境維持管理費）</w:t>
      </w:r>
    </w:p>
    <w:p w14:paraId="625C4F1C" w14:textId="0EC71FA4" w:rsidR="00F055AB" w:rsidRDefault="00F055AB" w:rsidP="00A97400">
      <w:pPr>
        <w:spacing w:line="360" w:lineRule="exact"/>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0A53BF04" w14:textId="4080B1A6" w:rsidR="00F055AB" w:rsidRDefault="00F055AB" w:rsidP="00A97400">
      <w:pPr>
        <w:tabs>
          <w:tab w:val="left" w:pos="8203"/>
        </w:tabs>
        <w:spacing w:line="360" w:lineRule="exact"/>
        <w:ind w:leftChars="300" w:left="630" w:firstLineChars="100" w:firstLine="210"/>
      </w:pPr>
      <w:r>
        <w:rPr>
          <w:rFonts w:hint="eastAsia"/>
        </w:rPr>
        <w:t>特に昇降機（エレベータ）は、利用者の安全性を確保するため、フルメンテナンスでの契約</w:t>
      </w:r>
      <w:r w:rsidRPr="00706EA5">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49D3A7C3" w14:textId="77777777" w:rsidR="00F055AB" w:rsidRDefault="00F055AB" w:rsidP="00A97400">
      <w:pPr>
        <w:spacing w:line="360" w:lineRule="exact"/>
        <w:ind w:leftChars="300" w:left="630" w:firstLineChars="100" w:firstLine="210"/>
      </w:pPr>
      <w:r>
        <w:rPr>
          <w:rFonts w:hint="eastAsia"/>
        </w:rPr>
        <w:t>なお、過去３年間の実績を記載していますので参考としてください。</w:t>
      </w:r>
    </w:p>
    <w:p w14:paraId="4E180D40" w14:textId="1A94739D" w:rsidR="00437D7C" w:rsidRDefault="00437D7C" w:rsidP="00A97400">
      <w:pPr>
        <w:spacing w:line="340" w:lineRule="exact"/>
        <w:ind w:leftChars="300" w:left="630" w:firstLineChars="100" w:firstLine="210"/>
      </w:pPr>
    </w:p>
    <w:p w14:paraId="051BEE7B" w14:textId="3CED9982" w:rsidR="00641659" w:rsidRPr="00CC09BD" w:rsidRDefault="003772B8" w:rsidP="00A97400">
      <w:pPr>
        <w:spacing w:line="340" w:lineRule="exact"/>
        <w:ind w:firstLineChars="400" w:firstLine="840"/>
        <w:rPr>
          <w:rFonts w:ascii="ＭＳ ゴシック" w:eastAsia="ＭＳ ゴシック" w:hAnsi="ＭＳ ゴシック"/>
        </w:rPr>
      </w:pPr>
      <w:r>
        <w:rPr>
          <w:rFonts w:ascii="ＭＳ ゴシック" w:eastAsia="ＭＳ ゴシック" w:hAnsi="ＭＳ ゴシック" w:hint="eastAsia"/>
        </w:rPr>
        <w:t xml:space="preserve">ア　</w:t>
      </w:r>
      <w:r w:rsidR="00641659" w:rsidRPr="00CC09BD">
        <w:rPr>
          <w:rFonts w:ascii="ＭＳ ゴシック" w:eastAsia="ＭＳ ゴシック" w:hAnsi="ＭＳ ゴシック" w:hint="eastAsia"/>
        </w:rPr>
        <w:t>有資格者の配置</w:t>
      </w:r>
    </w:p>
    <w:p w14:paraId="7D7C491F" w14:textId="77777777" w:rsidR="00CD2AA2" w:rsidRDefault="00655BCE" w:rsidP="00A97400">
      <w:pPr>
        <w:spacing w:line="340" w:lineRule="exact"/>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56DE19B2" w14:textId="08157E72" w:rsidR="00286C46" w:rsidRPr="00CD2AA2" w:rsidRDefault="003772B8" w:rsidP="00A97400">
      <w:pPr>
        <w:spacing w:line="340" w:lineRule="exact"/>
        <w:ind w:firstLineChars="400" w:firstLine="840"/>
      </w:pPr>
      <w:r>
        <w:rPr>
          <w:rFonts w:ascii="ＭＳ ゴシック" w:eastAsia="ＭＳ ゴシック" w:hAnsi="ＭＳ ゴシック" w:hint="eastAsia"/>
        </w:rPr>
        <w:t xml:space="preserve">イ　</w:t>
      </w:r>
      <w:r w:rsidR="00641659" w:rsidRPr="00CC09BD">
        <w:rPr>
          <w:rFonts w:ascii="ＭＳ ゴシック" w:eastAsia="ＭＳ ゴシック" w:hAnsi="ＭＳ ゴシック" w:hint="eastAsia"/>
        </w:rPr>
        <w:t>建築基準法第12条に伴う点検経費</w:t>
      </w:r>
    </w:p>
    <w:p w14:paraId="49A7CDB1" w14:textId="35361041" w:rsidR="00B22EE3" w:rsidRDefault="00B22EE3" w:rsidP="00A97400">
      <w:pPr>
        <w:spacing w:line="340" w:lineRule="exact"/>
        <w:ind w:leftChars="400" w:left="840" w:firstLineChars="100" w:firstLine="210"/>
      </w:pPr>
      <w:r>
        <w:rPr>
          <w:rFonts w:hint="eastAsia"/>
        </w:rPr>
        <w:t>建築基準法第12条に伴う点検費用のうち、昇降機に関するもののみ計上してください。それ以外は建築局において対応するため、計上しないでください。</w:t>
      </w:r>
    </w:p>
    <w:p w14:paraId="426FB26B" w14:textId="2E13D61B" w:rsidR="00246FEE" w:rsidRDefault="00246FEE" w:rsidP="00246FEE">
      <w:pPr>
        <w:spacing w:line="340" w:lineRule="exact"/>
        <w:ind w:firstLineChars="400" w:firstLine="840"/>
      </w:pPr>
      <w:r>
        <w:rPr>
          <w:rFonts w:ascii="ＭＳ ゴシック" w:eastAsia="ＭＳ ゴシック" w:hAnsi="ＭＳ ゴシック" w:hint="eastAsia"/>
        </w:rPr>
        <w:lastRenderedPageBreak/>
        <w:t xml:space="preserve">ウ　</w:t>
      </w:r>
      <w:r w:rsidRPr="00CC09BD">
        <w:rPr>
          <w:rFonts w:ascii="ＭＳ ゴシック" w:eastAsia="ＭＳ ゴシック" w:hAnsi="ＭＳ ゴシック" w:hint="eastAsia"/>
        </w:rPr>
        <w:t>自家用電気工作物</w:t>
      </w:r>
      <w:r>
        <w:rPr>
          <w:rFonts w:hint="eastAsia"/>
        </w:rPr>
        <w:t xml:space="preserve">　</w:t>
      </w:r>
    </w:p>
    <w:p w14:paraId="521C85D1" w14:textId="77777777" w:rsidR="00246FEE" w:rsidRDefault="00246FEE" w:rsidP="00246FEE">
      <w:pPr>
        <w:spacing w:line="340" w:lineRule="exact"/>
        <w:ind w:left="840" w:firstLine="210"/>
      </w:pPr>
      <w:r>
        <w:rPr>
          <w:rFonts w:hint="eastAsia"/>
        </w:rPr>
        <w:t>自家用電気工作物を有する施設は、指定管理者は、電気事業法その他の法令等に基づき、必要な管理体制を整えてください。</w:t>
      </w:r>
    </w:p>
    <w:p w14:paraId="49B91F9E" w14:textId="77777777" w:rsidR="005640BC" w:rsidRDefault="005640BC" w:rsidP="00A97400">
      <w:pPr>
        <w:spacing w:line="340" w:lineRule="exact"/>
        <w:ind w:left="840" w:firstLine="210"/>
      </w:pPr>
    </w:p>
    <w:p w14:paraId="76FFF2E5" w14:textId="59E40E91" w:rsidR="005640BC" w:rsidRPr="003772B8" w:rsidRDefault="005640BC" w:rsidP="00A97400">
      <w:pPr>
        <w:pStyle w:val="af0"/>
        <w:numPr>
          <w:ilvl w:val="0"/>
          <w:numId w:val="4"/>
        </w:numPr>
        <w:spacing w:line="340" w:lineRule="exact"/>
        <w:ind w:leftChars="0"/>
        <w:rPr>
          <w:rFonts w:ascii="ＭＳ ゴシック" w:eastAsia="ＭＳ ゴシック" w:hAnsi="ＭＳ ゴシック"/>
        </w:rPr>
      </w:pPr>
      <w:r w:rsidRPr="003772B8">
        <w:rPr>
          <w:rFonts w:ascii="ＭＳ ゴシック" w:eastAsia="ＭＳ ゴシック" w:hAnsi="ＭＳ ゴシック" w:hint="eastAsia"/>
        </w:rPr>
        <w:t>小破修繕費（指定額）</w:t>
      </w:r>
    </w:p>
    <w:p w14:paraId="42443CE4" w14:textId="77777777" w:rsidR="005640BC" w:rsidRDefault="005640BC" w:rsidP="00A97400">
      <w:pPr>
        <w:spacing w:line="340" w:lineRule="exact"/>
        <w:ind w:leftChars="200" w:left="708" w:hangingChars="137" w:hanging="288"/>
      </w:pPr>
      <w:r>
        <w:rPr>
          <w:rFonts w:ascii="ＭＳ ゴシック" w:eastAsia="ＭＳ ゴシック" w:hAnsi="ＭＳ ゴシック" w:hint="eastAsia"/>
        </w:rPr>
        <w:t xml:space="preserve">　　</w:t>
      </w:r>
      <w:r>
        <w:rPr>
          <w:rFonts w:hint="eastAsia"/>
        </w:rPr>
        <w:t>建物、設備及び備品（点字プリンター及びデイジー図書等の録音機器）に修繕の必要が生じた場合は、速やかに適切な修繕を行っていただきます。修繕に要する経費は</w:t>
      </w:r>
      <w:r>
        <w:t>30 万円を定額で指定管理料に見込みます。年間30 万円を超える修繕については、横</w:t>
      </w:r>
      <w:r>
        <w:rPr>
          <w:rFonts w:hint="eastAsia"/>
        </w:rPr>
        <w:t>浜市の予算の範囲内で、追加協定を結ぶこととします。</w:t>
      </w:r>
    </w:p>
    <w:p w14:paraId="376E9D64" w14:textId="1A63E878" w:rsidR="00042C16" w:rsidRDefault="005640BC" w:rsidP="00A97400">
      <w:pPr>
        <w:spacing w:line="340" w:lineRule="exact"/>
        <w:ind w:leftChars="300" w:left="630" w:firstLineChars="150" w:firstLine="315"/>
      </w:pPr>
      <w:r>
        <w:rPr>
          <w:rFonts w:hint="eastAsia"/>
        </w:rPr>
        <w:t>なお、過去３年間の実績を記載していますので参考としてください。</w:t>
      </w:r>
    </w:p>
    <w:p w14:paraId="05D9F43A" w14:textId="157B0FA1" w:rsidR="00CC2C64" w:rsidRDefault="00CC2C64" w:rsidP="00A97400">
      <w:pPr>
        <w:spacing w:line="340" w:lineRule="exact"/>
        <w:ind w:leftChars="300" w:left="630" w:firstLineChars="150" w:firstLine="315"/>
      </w:pPr>
    </w:p>
    <w:p w14:paraId="2F72D15C" w14:textId="3460B15E" w:rsidR="00CC2C64" w:rsidRPr="00587B6B" w:rsidRDefault="00CC2C64" w:rsidP="00A97400">
      <w:pPr>
        <w:spacing w:line="340" w:lineRule="exact"/>
        <w:rPr>
          <w:iCs/>
          <w:color w:val="000000" w:themeColor="text1"/>
        </w:rPr>
      </w:pPr>
      <w:r w:rsidRPr="00587B6B">
        <w:rPr>
          <w:rFonts w:hint="eastAsia"/>
          <w:color w:val="000000" w:themeColor="text1"/>
        </w:rPr>
        <w:t xml:space="preserve">　</w:t>
      </w:r>
      <w:r w:rsidR="00152662" w:rsidRPr="00587B6B">
        <w:rPr>
          <w:rFonts w:hint="eastAsia"/>
          <w:iCs/>
          <w:color w:val="000000" w:themeColor="text1"/>
        </w:rPr>
        <w:t xml:space="preserve">　</w:t>
      </w:r>
      <w:r w:rsidR="003772B8" w:rsidRPr="00587B6B">
        <w:rPr>
          <w:rFonts w:hint="eastAsia"/>
          <w:iCs/>
          <w:color w:val="000000" w:themeColor="text1"/>
        </w:rPr>
        <w:t>(</w:t>
      </w:r>
      <w:r w:rsidR="003772B8" w:rsidRPr="00587B6B">
        <w:rPr>
          <w:iCs/>
          <w:color w:val="000000" w:themeColor="text1"/>
        </w:rPr>
        <w:t>7)</w:t>
      </w:r>
      <w:r w:rsidRPr="00587B6B">
        <w:rPr>
          <w:rFonts w:hint="eastAsia"/>
          <w:iCs/>
          <w:color w:val="000000" w:themeColor="text1"/>
        </w:rPr>
        <w:t xml:space="preserve">　団体本部経費</w:t>
      </w:r>
    </w:p>
    <w:p w14:paraId="62D68133" w14:textId="77777777" w:rsidR="00CC2C64" w:rsidRPr="00587B6B" w:rsidRDefault="00CC2C64" w:rsidP="00A97400">
      <w:pPr>
        <w:spacing w:line="340" w:lineRule="exact"/>
        <w:ind w:left="630" w:hangingChars="300" w:hanging="630"/>
        <w:rPr>
          <w:iCs/>
          <w:color w:val="000000" w:themeColor="text1"/>
        </w:rPr>
      </w:pPr>
      <w:r w:rsidRPr="00587B6B">
        <w:rPr>
          <w:rFonts w:hint="eastAsia"/>
          <w:iCs/>
          <w:color w:val="000000" w:themeColor="text1"/>
        </w:rPr>
        <w:t xml:space="preserve">　　　　当該施設において必要となる経費以外に、団体の本部から支援等を受けるために必要な間接的な経費（本部における経理・事務経費等）があれば、計上してください。</w:t>
      </w:r>
    </w:p>
    <w:p w14:paraId="018C1B4C" w14:textId="4FAF4A70" w:rsidR="005640BC" w:rsidRPr="00587B6B" w:rsidRDefault="005640BC" w:rsidP="00A97400">
      <w:pPr>
        <w:spacing w:line="340" w:lineRule="exact"/>
        <w:rPr>
          <w:iCs/>
          <w:color w:val="000000" w:themeColor="text1"/>
        </w:rPr>
      </w:pPr>
    </w:p>
    <w:p w14:paraId="6256AEA9" w14:textId="04CE5072" w:rsidR="005640BC" w:rsidRPr="00B00DD5" w:rsidRDefault="003772B8" w:rsidP="00A97400">
      <w:pPr>
        <w:spacing w:line="3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３　</w:t>
      </w:r>
      <w:r w:rsidR="005640BC">
        <w:rPr>
          <w:rFonts w:ascii="ＭＳ ゴシック" w:eastAsia="ＭＳ ゴシック" w:hAnsi="ＭＳ ゴシック" w:hint="eastAsia"/>
        </w:rPr>
        <w:t>その他</w:t>
      </w:r>
    </w:p>
    <w:p w14:paraId="177C8125" w14:textId="68EC493C" w:rsidR="005640BC" w:rsidRPr="00587B6B" w:rsidRDefault="003772B8" w:rsidP="00A97400">
      <w:pPr>
        <w:spacing w:line="340" w:lineRule="exact"/>
        <w:ind w:leftChars="270" w:left="630" w:hangingChars="30" w:hanging="63"/>
      </w:pPr>
      <w:r>
        <w:rPr>
          <w:rFonts w:hint="eastAsia"/>
        </w:rPr>
        <w:t>(</w:t>
      </w:r>
      <w:r>
        <w:t xml:space="preserve">1) </w:t>
      </w:r>
      <w:r w:rsidR="005640BC">
        <w:t>設置する</w:t>
      </w:r>
      <w:r w:rsidR="005640BC" w:rsidRPr="00587B6B">
        <w:t>コピー機等の仕様について</w:t>
      </w:r>
    </w:p>
    <w:p w14:paraId="6FE2C288" w14:textId="17AA8F58" w:rsidR="003A1958" w:rsidRPr="00587B6B" w:rsidRDefault="005640BC" w:rsidP="003A1958">
      <w:pPr>
        <w:ind w:leftChars="300" w:left="630" w:firstLineChars="100" w:firstLine="210"/>
      </w:pPr>
      <w:r w:rsidRPr="00587B6B">
        <w:rPr>
          <w:rFonts w:hint="eastAsia"/>
        </w:rPr>
        <w:t>コピー機・リソグラフのリース期間は、</w:t>
      </w:r>
      <w:r w:rsidR="00AD6E6A" w:rsidRPr="00587B6B">
        <w:rPr>
          <w:rFonts w:hint="eastAsia"/>
        </w:rPr>
        <w:t>令和７</w:t>
      </w:r>
      <w:r w:rsidRPr="00587B6B">
        <w:t>年度末で満了します。</w:t>
      </w:r>
      <w:r w:rsidR="00AD6E6A" w:rsidRPr="00587B6B">
        <w:rPr>
          <w:rFonts w:hint="eastAsia"/>
        </w:rPr>
        <w:t>８</w:t>
      </w:r>
      <w:r w:rsidR="00822873" w:rsidRPr="00587B6B">
        <w:t>年度</w:t>
      </w:r>
      <w:r w:rsidRPr="00587B6B">
        <w:t>以降</w:t>
      </w:r>
      <w:r w:rsidRPr="00587B6B">
        <w:rPr>
          <w:rFonts w:hint="eastAsia"/>
        </w:rPr>
        <w:t>設置するコピー機は、次の仕様を満たすものとします。</w:t>
      </w:r>
      <w:r w:rsidR="003A1958" w:rsidRPr="00587B6B">
        <w:rPr>
          <w:rFonts w:hint="eastAsia"/>
        </w:rPr>
        <w:t>リソグラフは、備品購入しています。（ﾘｿRZ670　平成20年3月購入）</w:t>
      </w:r>
    </w:p>
    <w:p w14:paraId="6065BD39" w14:textId="3ACD5357" w:rsidR="005640BC" w:rsidRPr="00587B6B" w:rsidRDefault="005640BC" w:rsidP="003A1958">
      <w:pPr>
        <w:ind w:firstLineChars="400" w:firstLine="840"/>
      </w:pPr>
      <w:r w:rsidRPr="00587B6B">
        <w:rPr>
          <w:rFonts w:hint="eastAsia"/>
        </w:rPr>
        <w:t>コピー</w:t>
      </w:r>
      <w:r w:rsidR="003A1958" w:rsidRPr="00587B6B">
        <w:rPr>
          <w:rFonts w:hint="eastAsia"/>
        </w:rPr>
        <w:t>機</w:t>
      </w:r>
      <w:r w:rsidRPr="00587B6B">
        <w:rPr>
          <w:rFonts w:hint="eastAsia"/>
        </w:rPr>
        <w:t>：</w:t>
      </w:r>
      <w:r w:rsidR="00BD0C84" w:rsidRPr="00587B6B">
        <w:t>RICOH　IM　C2500</w:t>
      </w:r>
      <w:r w:rsidR="003A1958" w:rsidRPr="00587B6B">
        <w:t xml:space="preserve"> </w:t>
      </w:r>
    </w:p>
    <w:p w14:paraId="72DDEF57" w14:textId="0686A0A2" w:rsidR="005640BC" w:rsidRPr="00587B6B" w:rsidRDefault="003772B8" w:rsidP="00A97400">
      <w:pPr>
        <w:spacing w:line="340" w:lineRule="exact"/>
        <w:ind w:leftChars="270" w:left="630" w:hangingChars="30" w:hanging="63"/>
      </w:pPr>
      <w:r w:rsidRPr="00587B6B">
        <w:rPr>
          <w:rFonts w:hint="eastAsia"/>
        </w:rPr>
        <w:t>(</w:t>
      </w:r>
      <w:r w:rsidRPr="00587B6B">
        <w:t xml:space="preserve">2) </w:t>
      </w:r>
      <w:r w:rsidR="005640BC" w:rsidRPr="00587B6B">
        <w:t>固定的に発生する経費について</w:t>
      </w:r>
    </w:p>
    <w:p w14:paraId="6CF013EC" w14:textId="77777777" w:rsidR="00716694" w:rsidRPr="00587B6B" w:rsidRDefault="005640BC" w:rsidP="00716694">
      <w:pPr>
        <w:spacing w:line="340" w:lineRule="exact"/>
        <w:ind w:leftChars="270" w:left="567" w:firstLineChars="200" w:firstLine="420"/>
      </w:pPr>
      <w:r w:rsidRPr="00587B6B">
        <w:rPr>
          <w:rFonts w:hint="eastAsia"/>
        </w:rPr>
        <w:t>インターネット専用回線を引いているため、毎月</w:t>
      </w:r>
      <w:r w:rsidR="00716694" w:rsidRPr="00587B6B">
        <w:rPr>
          <w:rFonts w:hint="eastAsia"/>
        </w:rPr>
        <w:t>1,650円（税込み）がかかります。</w:t>
      </w:r>
      <w:r w:rsidR="00716694" w:rsidRPr="00587B6B">
        <w:tab/>
      </w:r>
    </w:p>
    <w:p w14:paraId="29D33EB6" w14:textId="2793D21B" w:rsidR="005640BC" w:rsidRPr="00587B6B" w:rsidRDefault="003772B8" w:rsidP="00716694">
      <w:pPr>
        <w:spacing w:line="340" w:lineRule="exact"/>
        <w:ind w:firstLineChars="300" w:firstLine="630"/>
      </w:pPr>
      <w:r w:rsidRPr="00587B6B">
        <w:rPr>
          <w:rFonts w:hint="eastAsia"/>
        </w:rPr>
        <w:t>(</w:t>
      </w:r>
      <w:r w:rsidRPr="00587B6B">
        <w:t xml:space="preserve">3) </w:t>
      </w:r>
      <w:r w:rsidR="005640BC" w:rsidRPr="00587B6B">
        <w:t>入居団体（区社会福祉協議会）との経費負担について</w:t>
      </w:r>
    </w:p>
    <w:p w14:paraId="1BD002BB" w14:textId="77777777" w:rsidR="00211A37" w:rsidRPr="00587B6B" w:rsidRDefault="00211A37" w:rsidP="00211A37">
      <w:pPr>
        <w:ind w:leftChars="100" w:left="210" w:firstLineChars="400" w:firstLine="840"/>
        <w:rPr>
          <w:color w:val="000000"/>
        </w:rPr>
      </w:pPr>
      <w:r w:rsidRPr="00587B6B">
        <w:rPr>
          <w:rFonts w:hint="eastAsia"/>
          <w:color w:val="000000"/>
        </w:rPr>
        <w:t>面積割合に応じて負担することとします。</w:t>
      </w:r>
    </w:p>
    <w:p w14:paraId="16058B3D" w14:textId="01A52DA3" w:rsidR="00211A37" w:rsidRPr="00587B6B" w:rsidRDefault="00211A37" w:rsidP="00211A37">
      <w:pPr>
        <w:ind w:leftChars="100" w:left="210"/>
        <w:rPr>
          <w:color w:val="000000"/>
        </w:rPr>
      </w:pPr>
      <w:r w:rsidRPr="00587B6B">
        <w:rPr>
          <w:rFonts w:hint="eastAsia"/>
          <w:color w:val="000000"/>
        </w:rPr>
        <w:t xml:space="preserve">　　　　横浜市磯子区福祉保健活動拠点　　３８４．１７㎡（６６．４９％）</w:t>
      </w:r>
    </w:p>
    <w:p w14:paraId="6DBB6BB0" w14:textId="38D46F5A" w:rsidR="00211A37" w:rsidRPr="00587B6B" w:rsidRDefault="00211A37" w:rsidP="00211A37">
      <w:pPr>
        <w:ind w:leftChars="100" w:left="210"/>
        <w:rPr>
          <w:color w:val="000000"/>
        </w:rPr>
      </w:pPr>
      <w:r w:rsidRPr="00587B6B">
        <w:rPr>
          <w:rFonts w:hint="eastAsia"/>
          <w:color w:val="000000"/>
        </w:rPr>
        <w:t xml:space="preserve">　　　　横浜市磯子区社会福祉協議会等　　１９３．６２㎡（３３．５１％）</w:t>
      </w:r>
    </w:p>
    <w:p w14:paraId="4E3D7EC2" w14:textId="4755FBE5" w:rsidR="008852C4" w:rsidRPr="00587B6B" w:rsidRDefault="008852C4" w:rsidP="00B4770C"/>
    <w:p w14:paraId="48AD6292" w14:textId="77777777" w:rsidR="00A97400" w:rsidRPr="00587B6B" w:rsidRDefault="00A97400" w:rsidP="00B4770C"/>
    <w:p w14:paraId="7BCDDEDB" w14:textId="702263FA" w:rsidR="00822873" w:rsidRDefault="00822873" w:rsidP="00822873">
      <w:pPr>
        <w:widowControl/>
        <w:jc w:val="left"/>
      </w:pPr>
      <w:r w:rsidRPr="00587B6B">
        <w:rPr>
          <w:rFonts w:hint="eastAsia"/>
        </w:rPr>
        <w:t>＜参考＞</w:t>
      </w:r>
      <w:r w:rsidR="007C406A" w:rsidRPr="00587B6B">
        <w:rPr>
          <w:rFonts w:hint="eastAsia"/>
        </w:rPr>
        <w:t>磯子</w:t>
      </w:r>
      <w:r w:rsidRPr="00587B6B">
        <w:rPr>
          <w:rFonts w:hint="eastAsia"/>
        </w:rPr>
        <w:t>区福祉保健活動拠点における過去３年間の管理費実績</w:t>
      </w:r>
    </w:p>
    <w:p w14:paraId="23EB7CDC" w14:textId="77777777" w:rsidR="00822873" w:rsidRPr="00C50F9C" w:rsidRDefault="00822873" w:rsidP="00822873">
      <w:pPr>
        <w:ind w:leftChars="50" w:left="105"/>
        <w:jc w:val="right"/>
        <w:rPr>
          <w:color w:val="000000"/>
          <w:szCs w:val="21"/>
        </w:rPr>
      </w:pPr>
      <w:r w:rsidRPr="00C50F9C">
        <w:rPr>
          <w:rFonts w:hint="eastAsia"/>
          <w:color w:val="000000"/>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189"/>
        <w:gridCol w:w="1933"/>
        <w:gridCol w:w="1933"/>
        <w:gridCol w:w="1932"/>
      </w:tblGrid>
      <w:tr w:rsidR="00822873" w:rsidRPr="007D2BB3" w14:paraId="35A1A58A" w14:textId="77777777" w:rsidTr="00CA7557">
        <w:tc>
          <w:tcPr>
            <w:tcW w:w="1830" w:type="pct"/>
            <w:gridSpan w:val="2"/>
            <w:shd w:val="clear" w:color="auto" w:fill="D5DCE4" w:themeFill="text2" w:themeFillTint="33"/>
            <w:vAlign w:val="center"/>
          </w:tcPr>
          <w:p w14:paraId="1C21BCCC" w14:textId="77777777" w:rsidR="00822873" w:rsidRPr="00823DC4" w:rsidRDefault="00822873" w:rsidP="00F71724">
            <w:pPr>
              <w:rPr>
                <w:color w:val="000000"/>
              </w:rPr>
            </w:pPr>
          </w:p>
        </w:tc>
        <w:tc>
          <w:tcPr>
            <w:tcW w:w="1057" w:type="pct"/>
            <w:shd w:val="clear" w:color="auto" w:fill="D5DCE4" w:themeFill="text2" w:themeFillTint="33"/>
            <w:vAlign w:val="center"/>
          </w:tcPr>
          <w:p w14:paraId="55548C6A" w14:textId="1456B13E" w:rsidR="00822873" w:rsidRPr="007D2BB3" w:rsidRDefault="007C406A" w:rsidP="00F71724">
            <w:pPr>
              <w:jc w:val="center"/>
              <w:rPr>
                <w:color w:val="000000"/>
              </w:rPr>
            </w:pPr>
            <w:r>
              <w:rPr>
                <w:rFonts w:hint="eastAsia"/>
                <w:color w:val="000000"/>
              </w:rPr>
              <w:t>令和３</w:t>
            </w:r>
            <w:r w:rsidR="00822873" w:rsidRPr="007D2BB3">
              <w:rPr>
                <w:rFonts w:hint="eastAsia"/>
                <w:color w:val="000000"/>
              </w:rPr>
              <w:t>年度</w:t>
            </w:r>
          </w:p>
        </w:tc>
        <w:tc>
          <w:tcPr>
            <w:tcW w:w="1057" w:type="pct"/>
            <w:shd w:val="clear" w:color="auto" w:fill="D5DCE4" w:themeFill="text2" w:themeFillTint="33"/>
            <w:vAlign w:val="center"/>
          </w:tcPr>
          <w:p w14:paraId="279BA217" w14:textId="221CD12B" w:rsidR="00822873" w:rsidRPr="007D2BB3" w:rsidRDefault="007C406A" w:rsidP="00F71724">
            <w:pPr>
              <w:jc w:val="center"/>
              <w:rPr>
                <w:color w:val="000000"/>
              </w:rPr>
            </w:pPr>
            <w:r>
              <w:rPr>
                <w:rFonts w:hint="eastAsia"/>
                <w:color w:val="000000"/>
              </w:rPr>
              <w:t>令和４</w:t>
            </w:r>
            <w:r w:rsidR="00822873" w:rsidRPr="007D2BB3">
              <w:rPr>
                <w:rFonts w:hint="eastAsia"/>
                <w:color w:val="000000"/>
              </w:rPr>
              <w:t>年度</w:t>
            </w:r>
          </w:p>
        </w:tc>
        <w:tc>
          <w:tcPr>
            <w:tcW w:w="1056" w:type="pct"/>
            <w:shd w:val="clear" w:color="auto" w:fill="D5DCE4" w:themeFill="text2" w:themeFillTint="33"/>
            <w:vAlign w:val="center"/>
          </w:tcPr>
          <w:p w14:paraId="18A60F32" w14:textId="60FFFD10" w:rsidR="00822873" w:rsidRPr="007D2BB3" w:rsidRDefault="007C406A" w:rsidP="00F71724">
            <w:pPr>
              <w:jc w:val="center"/>
              <w:rPr>
                <w:color w:val="000000"/>
              </w:rPr>
            </w:pPr>
            <w:r>
              <w:rPr>
                <w:rFonts w:hint="eastAsia"/>
                <w:color w:val="000000"/>
              </w:rPr>
              <w:t>令和５</w:t>
            </w:r>
            <w:r w:rsidR="00822873" w:rsidRPr="007D2BB3">
              <w:rPr>
                <w:rFonts w:hint="eastAsia"/>
                <w:color w:val="000000"/>
              </w:rPr>
              <w:t>年度</w:t>
            </w:r>
          </w:p>
        </w:tc>
      </w:tr>
      <w:tr w:rsidR="00822873" w:rsidRPr="007D2BB3" w14:paraId="3C8E5E1D" w14:textId="77777777" w:rsidTr="00CA7557">
        <w:trPr>
          <w:trHeight w:val="312"/>
        </w:trPr>
        <w:tc>
          <w:tcPr>
            <w:tcW w:w="1180" w:type="pct"/>
            <w:vMerge w:val="restart"/>
            <w:vAlign w:val="center"/>
          </w:tcPr>
          <w:p w14:paraId="155877B3" w14:textId="77777777" w:rsidR="00822873" w:rsidRPr="00823DC4" w:rsidRDefault="00822873" w:rsidP="00F71724">
            <w:pPr>
              <w:rPr>
                <w:color w:val="000000"/>
              </w:rPr>
            </w:pPr>
            <w:r w:rsidRPr="00823DC4">
              <w:rPr>
                <w:rFonts w:hint="eastAsia"/>
                <w:color w:val="000000"/>
              </w:rPr>
              <w:t>光熱水費</w:t>
            </w:r>
          </w:p>
        </w:tc>
        <w:tc>
          <w:tcPr>
            <w:tcW w:w="650" w:type="pct"/>
            <w:tcBorders>
              <w:bottom w:val="dashSmallGap" w:sz="4" w:space="0" w:color="auto"/>
            </w:tcBorders>
            <w:vAlign w:val="center"/>
          </w:tcPr>
          <w:p w14:paraId="7DF4DC53" w14:textId="77777777" w:rsidR="00822873" w:rsidRPr="00823DC4" w:rsidRDefault="00822873" w:rsidP="00F71724">
            <w:pPr>
              <w:rPr>
                <w:color w:val="000000"/>
              </w:rPr>
            </w:pPr>
            <w:r w:rsidRPr="00823DC4">
              <w:rPr>
                <w:rFonts w:hint="eastAsia"/>
                <w:color w:val="000000"/>
              </w:rPr>
              <w:t>上下水道</w:t>
            </w:r>
          </w:p>
        </w:tc>
        <w:tc>
          <w:tcPr>
            <w:tcW w:w="1057" w:type="pct"/>
            <w:tcBorders>
              <w:bottom w:val="dashSmallGap" w:sz="4" w:space="0" w:color="auto"/>
            </w:tcBorders>
            <w:vAlign w:val="center"/>
          </w:tcPr>
          <w:p w14:paraId="35B5553D" w14:textId="192A5303" w:rsidR="00822873" w:rsidRPr="00823DC4" w:rsidRDefault="000F29EC" w:rsidP="006E36BC">
            <w:pPr>
              <w:jc w:val="right"/>
              <w:rPr>
                <w:color w:val="000000"/>
              </w:rPr>
            </w:pPr>
            <w:r>
              <w:rPr>
                <w:rFonts w:hint="eastAsia"/>
                <w:color w:val="000000"/>
              </w:rPr>
              <w:t>0</w:t>
            </w:r>
          </w:p>
        </w:tc>
        <w:tc>
          <w:tcPr>
            <w:tcW w:w="1057" w:type="pct"/>
            <w:tcBorders>
              <w:bottom w:val="dashSmallGap" w:sz="4" w:space="0" w:color="auto"/>
            </w:tcBorders>
            <w:vAlign w:val="center"/>
          </w:tcPr>
          <w:p w14:paraId="0893CD05" w14:textId="0944BD3E" w:rsidR="00822873" w:rsidRPr="00823DC4" w:rsidRDefault="008635F9" w:rsidP="006E36BC">
            <w:pPr>
              <w:jc w:val="right"/>
              <w:rPr>
                <w:color w:val="000000"/>
              </w:rPr>
            </w:pPr>
            <w:r>
              <w:rPr>
                <w:rFonts w:hint="eastAsia"/>
                <w:color w:val="000000"/>
              </w:rPr>
              <w:t>0</w:t>
            </w:r>
          </w:p>
        </w:tc>
        <w:tc>
          <w:tcPr>
            <w:tcW w:w="1056" w:type="pct"/>
            <w:tcBorders>
              <w:bottom w:val="dashSmallGap" w:sz="4" w:space="0" w:color="auto"/>
            </w:tcBorders>
            <w:vAlign w:val="center"/>
          </w:tcPr>
          <w:p w14:paraId="292CF3B6" w14:textId="46530318" w:rsidR="00822873" w:rsidRPr="00823DC4" w:rsidRDefault="001C62D8" w:rsidP="00C47495">
            <w:pPr>
              <w:jc w:val="right"/>
              <w:rPr>
                <w:color w:val="000000"/>
              </w:rPr>
            </w:pPr>
            <w:r>
              <w:rPr>
                <w:rFonts w:hint="eastAsia"/>
                <w:color w:val="000000"/>
              </w:rPr>
              <w:t>0</w:t>
            </w:r>
          </w:p>
        </w:tc>
      </w:tr>
      <w:tr w:rsidR="00822873" w:rsidRPr="007D2BB3" w14:paraId="471A93F2" w14:textId="77777777" w:rsidTr="00CA7557">
        <w:trPr>
          <w:trHeight w:val="312"/>
        </w:trPr>
        <w:tc>
          <w:tcPr>
            <w:tcW w:w="1180" w:type="pct"/>
            <w:vMerge/>
            <w:vAlign w:val="center"/>
          </w:tcPr>
          <w:p w14:paraId="3CBD65F0" w14:textId="77777777" w:rsidR="00822873" w:rsidRPr="00823DC4" w:rsidRDefault="00822873" w:rsidP="00F71724">
            <w:pPr>
              <w:rPr>
                <w:color w:val="000000"/>
              </w:rPr>
            </w:pPr>
          </w:p>
        </w:tc>
        <w:tc>
          <w:tcPr>
            <w:tcW w:w="650" w:type="pct"/>
            <w:tcBorders>
              <w:top w:val="dashSmallGap" w:sz="4" w:space="0" w:color="auto"/>
              <w:bottom w:val="dashSmallGap" w:sz="4" w:space="0" w:color="auto"/>
            </w:tcBorders>
            <w:vAlign w:val="center"/>
          </w:tcPr>
          <w:p w14:paraId="48FC7523" w14:textId="77777777" w:rsidR="00822873" w:rsidRPr="00823DC4" w:rsidRDefault="00822873" w:rsidP="00F71724">
            <w:pPr>
              <w:rPr>
                <w:color w:val="000000"/>
              </w:rPr>
            </w:pPr>
            <w:r w:rsidRPr="00823DC4">
              <w:rPr>
                <w:rFonts w:hint="eastAsia"/>
                <w:color w:val="000000"/>
              </w:rPr>
              <w:t>ガス</w:t>
            </w:r>
          </w:p>
        </w:tc>
        <w:tc>
          <w:tcPr>
            <w:tcW w:w="1057" w:type="pct"/>
            <w:tcBorders>
              <w:top w:val="dashSmallGap" w:sz="4" w:space="0" w:color="auto"/>
              <w:bottom w:val="dashSmallGap" w:sz="4" w:space="0" w:color="auto"/>
            </w:tcBorders>
            <w:vAlign w:val="center"/>
          </w:tcPr>
          <w:p w14:paraId="1826AE76" w14:textId="054C41E0" w:rsidR="00822873" w:rsidRPr="00823DC4" w:rsidRDefault="000F29EC" w:rsidP="006E36BC">
            <w:pPr>
              <w:jc w:val="right"/>
              <w:rPr>
                <w:color w:val="000000"/>
              </w:rPr>
            </w:pPr>
            <w:r>
              <w:rPr>
                <w:rFonts w:hint="eastAsia"/>
                <w:color w:val="000000"/>
              </w:rPr>
              <w:t>281,209</w:t>
            </w:r>
          </w:p>
        </w:tc>
        <w:tc>
          <w:tcPr>
            <w:tcW w:w="1057" w:type="pct"/>
            <w:tcBorders>
              <w:top w:val="dashSmallGap" w:sz="4" w:space="0" w:color="auto"/>
              <w:bottom w:val="dashSmallGap" w:sz="4" w:space="0" w:color="auto"/>
            </w:tcBorders>
            <w:vAlign w:val="center"/>
          </w:tcPr>
          <w:p w14:paraId="1EFFAA2E" w14:textId="703687BB" w:rsidR="00822873" w:rsidRPr="00823DC4" w:rsidRDefault="008635F9" w:rsidP="006E36BC">
            <w:pPr>
              <w:jc w:val="right"/>
              <w:rPr>
                <w:color w:val="000000"/>
              </w:rPr>
            </w:pPr>
            <w:r>
              <w:rPr>
                <w:rFonts w:hint="eastAsia"/>
                <w:color w:val="000000"/>
              </w:rPr>
              <w:t>451,200</w:t>
            </w:r>
          </w:p>
        </w:tc>
        <w:tc>
          <w:tcPr>
            <w:tcW w:w="1056" w:type="pct"/>
            <w:tcBorders>
              <w:top w:val="dashSmallGap" w:sz="4" w:space="0" w:color="auto"/>
              <w:bottom w:val="dashSmallGap" w:sz="4" w:space="0" w:color="auto"/>
            </w:tcBorders>
            <w:vAlign w:val="center"/>
          </w:tcPr>
          <w:p w14:paraId="51305ADC" w14:textId="1C8F041F" w:rsidR="00822873" w:rsidRPr="00823DC4" w:rsidRDefault="001C62D8" w:rsidP="00C47495">
            <w:pPr>
              <w:jc w:val="right"/>
              <w:rPr>
                <w:color w:val="000000"/>
              </w:rPr>
            </w:pPr>
            <w:r>
              <w:rPr>
                <w:rFonts w:hint="eastAsia"/>
                <w:color w:val="000000"/>
              </w:rPr>
              <w:t>298,359</w:t>
            </w:r>
          </w:p>
        </w:tc>
      </w:tr>
      <w:tr w:rsidR="00822873" w:rsidRPr="007D2BB3" w14:paraId="5A4C5785" w14:textId="77777777" w:rsidTr="00CA7557">
        <w:trPr>
          <w:trHeight w:val="312"/>
        </w:trPr>
        <w:tc>
          <w:tcPr>
            <w:tcW w:w="1180" w:type="pct"/>
            <w:vMerge/>
            <w:vAlign w:val="center"/>
          </w:tcPr>
          <w:p w14:paraId="61AA8593" w14:textId="77777777" w:rsidR="00822873" w:rsidRPr="00823DC4" w:rsidRDefault="00822873" w:rsidP="00F71724">
            <w:pPr>
              <w:rPr>
                <w:color w:val="000000"/>
              </w:rPr>
            </w:pPr>
          </w:p>
        </w:tc>
        <w:tc>
          <w:tcPr>
            <w:tcW w:w="650" w:type="pct"/>
            <w:tcBorders>
              <w:top w:val="dashSmallGap" w:sz="4" w:space="0" w:color="auto"/>
            </w:tcBorders>
            <w:vAlign w:val="center"/>
          </w:tcPr>
          <w:p w14:paraId="65D3505C" w14:textId="77777777" w:rsidR="00822873" w:rsidRPr="00823DC4" w:rsidRDefault="00822873" w:rsidP="00F71724">
            <w:pPr>
              <w:rPr>
                <w:color w:val="000000"/>
              </w:rPr>
            </w:pPr>
            <w:r w:rsidRPr="00823DC4">
              <w:rPr>
                <w:rFonts w:hint="eastAsia"/>
                <w:color w:val="000000"/>
              </w:rPr>
              <w:t>電気</w:t>
            </w:r>
          </w:p>
        </w:tc>
        <w:tc>
          <w:tcPr>
            <w:tcW w:w="1057" w:type="pct"/>
            <w:tcBorders>
              <w:top w:val="dashSmallGap" w:sz="4" w:space="0" w:color="auto"/>
            </w:tcBorders>
            <w:vAlign w:val="center"/>
          </w:tcPr>
          <w:p w14:paraId="76BED234" w14:textId="28DAD236" w:rsidR="00822873" w:rsidRPr="00823DC4" w:rsidRDefault="000F29EC" w:rsidP="006E36BC">
            <w:pPr>
              <w:jc w:val="right"/>
              <w:rPr>
                <w:color w:val="000000"/>
              </w:rPr>
            </w:pPr>
            <w:r>
              <w:rPr>
                <w:rFonts w:hint="eastAsia"/>
                <w:color w:val="000000"/>
              </w:rPr>
              <w:t>668,807</w:t>
            </w:r>
          </w:p>
        </w:tc>
        <w:tc>
          <w:tcPr>
            <w:tcW w:w="1057" w:type="pct"/>
            <w:tcBorders>
              <w:top w:val="dashSmallGap" w:sz="4" w:space="0" w:color="auto"/>
            </w:tcBorders>
            <w:vAlign w:val="center"/>
          </w:tcPr>
          <w:p w14:paraId="11930D9A" w14:textId="193278FF" w:rsidR="00822873" w:rsidRPr="00823DC4" w:rsidRDefault="008635F9" w:rsidP="006E36BC">
            <w:pPr>
              <w:jc w:val="right"/>
              <w:rPr>
                <w:color w:val="000000"/>
              </w:rPr>
            </w:pPr>
            <w:r>
              <w:rPr>
                <w:rFonts w:hint="eastAsia"/>
                <w:color w:val="000000"/>
              </w:rPr>
              <w:t>911,160</w:t>
            </w:r>
          </w:p>
        </w:tc>
        <w:tc>
          <w:tcPr>
            <w:tcW w:w="1056" w:type="pct"/>
            <w:tcBorders>
              <w:top w:val="dashSmallGap" w:sz="4" w:space="0" w:color="auto"/>
            </w:tcBorders>
            <w:vAlign w:val="center"/>
          </w:tcPr>
          <w:p w14:paraId="517D9866" w14:textId="2681FAA8" w:rsidR="00822873" w:rsidRPr="00823DC4" w:rsidRDefault="001C62D8" w:rsidP="00C47495">
            <w:pPr>
              <w:jc w:val="right"/>
              <w:rPr>
                <w:color w:val="000000"/>
              </w:rPr>
            </w:pPr>
            <w:r>
              <w:rPr>
                <w:rFonts w:hint="eastAsia"/>
                <w:color w:val="000000"/>
              </w:rPr>
              <w:t>718,691</w:t>
            </w:r>
          </w:p>
        </w:tc>
      </w:tr>
      <w:tr w:rsidR="00CA7557" w:rsidRPr="007D2BB3" w14:paraId="10FD8D6E" w14:textId="77777777" w:rsidTr="00CA7557">
        <w:trPr>
          <w:trHeight w:val="312"/>
        </w:trPr>
        <w:tc>
          <w:tcPr>
            <w:tcW w:w="1830" w:type="pct"/>
            <w:gridSpan w:val="2"/>
            <w:vAlign w:val="center"/>
          </w:tcPr>
          <w:p w14:paraId="258DEFCB" w14:textId="588CCDE9" w:rsidR="00CA7557" w:rsidRPr="00823DC4" w:rsidRDefault="00CA7557" w:rsidP="00F71724">
            <w:pPr>
              <w:rPr>
                <w:color w:val="000000"/>
              </w:rPr>
            </w:pPr>
            <w:r w:rsidRPr="00823DC4">
              <w:rPr>
                <w:rFonts w:hint="eastAsia"/>
                <w:color w:val="000000"/>
              </w:rPr>
              <w:t>清掃委託</w:t>
            </w:r>
          </w:p>
        </w:tc>
        <w:tc>
          <w:tcPr>
            <w:tcW w:w="1057" w:type="pct"/>
            <w:tcBorders>
              <w:top w:val="dashSmallGap" w:sz="4" w:space="0" w:color="auto"/>
            </w:tcBorders>
            <w:vAlign w:val="center"/>
          </w:tcPr>
          <w:p w14:paraId="51350374" w14:textId="2ECC83F6" w:rsidR="00CA7557" w:rsidRPr="00823DC4" w:rsidRDefault="000F29EC" w:rsidP="006E36BC">
            <w:pPr>
              <w:jc w:val="right"/>
              <w:rPr>
                <w:color w:val="000000"/>
              </w:rPr>
            </w:pPr>
            <w:r>
              <w:rPr>
                <w:rFonts w:hint="eastAsia"/>
                <w:color w:val="000000"/>
              </w:rPr>
              <w:t>1,371,948</w:t>
            </w:r>
          </w:p>
        </w:tc>
        <w:tc>
          <w:tcPr>
            <w:tcW w:w="1057" w:type="pct"/>
            <w:tcBorders>
              <w:top w:val="dashSmallGap" w:sz="4" w:space="0" w:color="auto"/>
            </w:tcBorders>
            <w:vAlign w:val="center"/>
          </w:tcPr>
          <w:p w14:paraId="79D268A1" w14:textId="552C3ACC" w:rsidR="00CA7557" w:rsidRPr="00823DC4" w:rsidRDefault="008635F9" w:rsidP="006E36BC">
            <w:pPr>
              <w:jc w:val="right"/>
              <w:rPr>
                <w:color w:val="000000"/>
              </w:rPr>
            </w:pPr>
            <w:r>
              <w:rPr>
                <w:rFonts w:hint="eastAsia"/>
                <w:color w:val="000000"/>
              </w:rPr>
              <w:t>1,444,064</w:t>
            </w:r>
          </w:p>
        </w:tc>
        <w:tc>
          <w:tcPr>
            <w:tcW w:w="1056" w:type="pct"/>
            <w:tcBorders>
              <w:top w:val="dashSmallGap" w:sz="4" w:space="0" w:color="auto"/>
            </w:tcBorders>
            <w:vAlign w:val="center"/>
          </w:tcPr>
          <w:p w14:paraId="1804F37C" w14:textId="09035895" w:rsidR="00CA7557" w:rsidRPr="00823DC4" w:rsidRDefault="00CA7557" w:rsidP="00C47495">
            <w:pPr>
              <w:jc w:val="right"/>
              <w:rPr>
                <w:color w:val="000000"/>
              </w:rPr>
            </w:pPr>
            <w:r>
              <w:rPr>
                <w:rFonts w:hint="eastAsia"/>
                <w:color w:val="000000"/>
              </w:rPr>
              <w:t>1,416,096</w:t>
            </w:r>
          </w:p>
        </w:tc>
      </w:tr>
      <w:tr w:rsidR="00822873" w:rsidRPr="007D2BB3" w14:paraId="756501AE" w14:textId="77777777" w:rsidTr="00CA7557">
        <w:trPr>
          <w:trHeight w:val="312"/>
        </w:trPr>
        <w:tc>
          <w:tcPr>
            <w:tcW w:w="1830" w:type="pct"/>
            <w:gridSpan w:val="2"/>
            <w:vAlign w:val="center"/>
          </w:tcPr>
          <w:p w14:paraId="6A275CF8" w14:textId="7F8E91C6" w:rsidR="00822873" w:rsidRPr="00823DC4" w:rsidRDefault="001C62D8" w:rsidP="00F71724">
            <w:pPr>
              <w:rPr>
                <w:color w:val="000000"/>
              </w:rPr>
            </w:pPr>
            <w:r>
              <w:rPr>
                <w:rFonts w:hint="eastAsia"/>
                <w:color w:val="000000"/>
              </w:rPr>
              <w:t>自動ドア保守</w:t>
            </w:r>
          </w:p>
        </w:tc>
        <w:tc>
          <w:tcPr>
            <w:tcW w:w="1057" w:type="pct"/>
            <w:vAlign w:val="center"/>
          </w:tcPr>
          <w:p w14:paraId="03269626" w14:textId="3527538F" w:rsidR="00822873" w:rsidRPr="00823DC4" w:rsidRDefault="000F29EC" w:rsidP="006E36BC">
            <w:pPr>
              <w:jc w:val="right"/>
              <w:rPr>
                <w:color w:val="000000"/>
              </w:rPr>
            </w:pPr>
            <w:r>
              <w:rPr>
                <w:rFonts w:hint="eastAsia"/>
                <w:color w:val="000000"/>
              </w:rPr>
              <w:t>23,524</w:t>
            </w:r>
          </w:p>
        </w:tc>
        <w:tc>
          <w:tcPr>
            <w:tcW w:w="1057" w:type="pct"/>
            <w:vAlign w:val="center"/>
          </w:tcPr>
          <w:p w14:paraId="7A5AF389" w14:textId="38832489" w:rsidR="00822873" w:rsidRPr="00823DC4" w:rsidRDefault="00F42FDA" w:rsidP="006E36BC">
            <w:pPr>
              <w:jc w:val="right"/>
              <w:rPr>
                <w:color w:val="000000"/>
              </w:rPr>
            </w:pPr>
            <w:r>
              <w:rPr>
                <w:rFonts w:hint="eastAsia"/>
                <w:color w:val="000000"/>
              </w:rPr>
              <w:t>23,524</w:t>
            </w:r>
          </w:p>
        </w:tc>
        <w:tc>
          <w:tcPr>
            <w:tcW w:w="1056" w:type="pct"/>
            <w:vAlign w:val="center"/>
          </w:tcPr>
          <w:p w14:paraId="0E3DD6C5" w14:textId="0921DD1B" w:rsidR="00822873" w:rsidRPr="00823DC4" w:rsidRDefault="001C62D8" w:rsidP="00C47495">
            <w:pPr>
              <w:jc w:val="right"/>
              <w:rPr>
                <w:color w:val="000000"/>
              </w:rPr>
            </w:pPr>
            <w:r>
              <w:rPr>
                <w:rFonts w:hint="eastAsia"/>
                <w:color w:val="000000"/>
              </w:rPr>
              <w:t>26,136</w:t>
            </w:r>
          </w:p>
        </w:tc>
      </w:tr>
      <w:tr w:rsidR="001C62D8" w:rsidRPr="007D2BB3" w14:paraId="087BD425" w14:textId="77777777" w:rsidTr="00CA7557">
        <w:trPr>
          <w:trHeight w:val="312"/>
        </w:trPr>
        <w:tc>
          <w:tcPr>
            <w:tcW w:w="1830" w:type="pct"/>
            <w:gridSpan w:val="2"/>
            <w:vAlign w:val="center"/>
          </w:tcPr>
          <w:p w14:paraId="3AE68677" w14:textId="1EC44459" w:rsidR="001C62D8" w:rsidRPr="00823DC4" w:rsidRDefault="001C62D8" w:rsidP="00F71724">
            <w:pPr>
              <w:rPr>
                <w:color w:val="000000"/>
              </w:rPr>
            </w:pPr>
            <w:r>
              <w:rPr>
                <w:rFonts w:hint="eastAsia"/>
                <w:color w:val="000000"/>
              </w:rPr>
              <w:t>エレベーター保守点検</w:t>
            </w:r>
          </w:p>
        </w:tc>
        <w:tc>
          <w:tcPr>
            <w:tcW w:w="1057" w:type="pct"/>
            <w:vAlign w:val="center"/>
          </w:tcPr>
          <w:p w14:paraId="38C1659D" w14:textId="69B60AE4" w:rsidR="001C62D8" w:rsidRPr="00823DC4" w:rsidRDefault="000F29EC" w:rsidP="006E36BC">
            <w:pPr>
              <w:jc w:val="right"/>
              <w:rPr>
                <w:color w:val="000000"/>
              </w:rPr>
            </w:pPr>
            <w:r>
              <w:rPr>
                <w:rFonts w:hint="eastAsia"/>
                <w:color w:val="000000"/>
              </w:rPr>
              <w:t>128,065</w:t>
            </w:r>
          </w:p>
        </w:tc>
        <w:tc>
          <w:tcPr>
            <w:tcW w:w="1057" w:type="pct"/>
            <w:vAlign w:val="center"/>
          </w:tcPr>
          <w:p w14:paraId="6E63FE77" w14:textId="3BDEF9F6" w:rsidR="001C62D8" w:rsidRPr="00823DC4" w:rsidRDefault="00F42FDA" w:rsidP="006E36BC">
            <w:pPr>
              <w:jc w:val="right"/>
              <w:rPr>
                <w:color w:val="000000"/>
              </w:rPr>
            </w:pPr>
            <w:r>
              <w:rPr>
                <w:rFonts w:hint="eastAsia"/>
                <w:color w:val="000000"/>
              </w:rPr>
              <w:t>128,068</w:t>
            </w:r>
          </w:p>
        </w:tc>
        <w:tc>
          <w:tcPr>
            <w:tcW w:w="1056" w:type="pct"/>
            <w:vAlign w:val="center"/>
          </w:tcPr>
          <w:p w14:paraId="0D26118C" w14:textId="2CF39634" w:rsidR="001C62D8" w:rsidRPr="00823DC4" w:rsidRDefault="001C62D8" w:rsidP="00C47495">
            <w:pPr>
              <w:jc w:val="right"/>
              <w:rPr>
                <w:color w:val="000000"/>
              </w:rPr>
            </w:pPr>
            <w:r>
              <w:rPr>
                <w:rFonts w:hint="eastAsia"/>
                <w:color w:val="000000"/>
              </w:rPr>
              <w:t>118,701</w:t>
            </w:r>
          </w:p>
        </w:tc>
      </w:tr>
      <w:tr w:rsidR="00822873" w:rsidRPr="007D2BB3" w14:paraId="0E73DAFB" w14:textId="77777777" w:rsidTr="00CA7557">
        <w:trPr>
          <w:trHeight w:val="312"/>
        </w:trPr>
        <w:tc>
          <w:tcPr>
            <w:tcW w:w="1830" w:type="pct"/>
            <w:gridSpan w:val="2"/>
            <w:vAlign w:val="center"/>
          </w:tcPr>
          <w:p w14:paraId="3EFE604E" w14:textId="77777777" w:rsidR="00822873" w:rsidRPr="00823DC4" w:rsidRDefault="00822873" w:rsidP="00F71724">
            <w:pPr>
              <w:rPr>
                <w:color w:val="000000"/>
              </w:rPr>
            </w:pPr>
            <w:r w:rsidRPr="00823DC4">
              <w:rPr>
                <w:rFonts w:hint="eastAsia"/>
                <w:color w:val="000000"/>
              </w:rPr>
              <w:t>警備委託</w:t>
            </w:r>
          </w:p>
        </w:tc>
        <w:tc>
          <w:tcPr>
            <w:tcW w:w="1057" w:type="pct"/>
            <w:vAlign w:val="center"/>
          </w:tcPr>
          <w:p w14:paraId="3FC15FFC" w14:textId="06795EF6" w:rsidR="00822873" w:rsidRPr="00823DC4" w:rsidRDefault="000F29EC" w:rsidP="006E36BC">
            <w:pPr>
              <w:jc w:val="right"/>
              <w:rPr>
                <w:color w:val="000000"/>
              </w:rPr>
            </w:pPr>
            <w:r>
              <w:rPr>
                <w:rFonts w:hint="eastAsia"/>
                <w:color w:val="000000"/>
              </w:rPr>
              <w:t>38,677</w:t>
            </w:r>
          </w:p>
        </w:tc>
        <w:tc>
          <w:tcPr>
            <w:tcW w:w="1057" w:type="pct"/>
            <w:vAlign w:val="center"/>
          </w:tcPr>
          <w:p w14:paraId="788C239B" w14:textId="072A4CAC" w:rsidR="00822873" w:rsidRPr="00823DC4" w:rsidRDefault="008635F9" w:rsidP="006E36BC">
            <w:pPr>
              <w:jc w:val="right"/>
              <w:rPr>
                <w:color w:val="000000"/>
              </w:rPr>
            </w:pPr>
            <w:r>
              <w:rPr>
                <w:rFonts w:hint="eastAsia"/>
                <w:color w:val="000000"/>
              </w:rPr>
              <w:t>38,680</w:t>
            </w:r>
          </w:p>
        </w:tc>
        <w:tc>
          <w:tcPr>
            <w:tcW w:w="1056" w:type="pct"/>
            <w:vAlign w:val="center"/>
          </w:tcPr>
          <w:p w14:paraId="333EE214" w14:textId="54B78D70" w:rsidR="00822873" w:rsidRPr="00823DC4" w:rsidRDefault="001C62D8" w:rsidP="00C47495">
            <w:pPr>
              <w:jc w:val="right"/>
              <w:rPr>
                <w:color w:val="000000"/>
              </w:rPr>
            </w:pPr>
            <w:r>
              <w:rPr>
                <w:rFonts w:hint="eastAsia"/>
                <w:color w:val="000000"/>
              </w:rPr>
              <w:t>38,680</w:t>
            </w:r>
          </w:p>
        </w:tc>
      </w:tr>
      <w:tr w:rsidR="00822873" w:rsidRPr="007D2BB3" w14:paraId="6BFB70DE" w14:textId="77777777" w:rsidTr="00CA7557">
        <w:trPr>
          <w:trHeight w:val="312"/>
        </w:trPr>
        <w:tc>
          <w:tcPr>
            <w:tcW w:w="1830" w:type="pct"/>
            <w:gridSpan w:val="2"/>
            <w:vAlign w:val="center"/>
          </w:tcPr>
          <w:p w14:paraId="0DA48E20" w14:textId="00C0F9EE" w:rsidR="00822873" w:rsidRPr="00823DC4" w:rsidRDefault="001C62D8" w:rsidP="00F71724">
            <w:pPr>
              <w:rPr>
                <w:color w:val="000000"/>
              </w:rPr>
            </w:pPr>
            <w:r>
              <w:rPr>
                <w:rFonts w:hint="eastAsia"/>
                <w:color w:val="000000"/>
              </w:rPr>
              <w:t>電</w:t>
            </w:r>
            <w:r w:rsidR="00F42FDA">
              <w:rPr>
                <w:rFonts w:hint="eastAsia"/>
                <w:color w:val="000000"/>
              </w:rPr>
              <w:t>気</w:t>
            </w:r>
            <w:r>
              <w:rPr>
                <w:rFonts w:hint="eastAsia"/>
                <w:color w:val="000000"/>
              </w:rPr>
              <w:t>設備保守</w:t>
            </w:r>
          </w:p>
        </w:tc>
        <w:tc>
          <w:tcPr>
            <w:tcW w:w="1057" w:type="pct"/>
            <w:vAlign w:val="center"/>
          </w:tcPr>
          <w:p w14:paraId="7CED2B47" w14:textId="7366BA84" w:rsidR="00822873" w:rsidRPr="00823DC4" w:rsidRDefault="000F29EC" w:rsidP="006E36BC">
            <w:pPr>
              <w:jc w:val="right"/>
              <w:rPr>
                <w:color w:val="000000"/>
              </w:rPr>
            </w:pPr>
            <w:r>
              <w:rPr>
                <w:rFonts w:hint="eastAsia"/>
                <w:color w:val="000000"/>
              </w:rPr>
              <w:t>46,182</w:t>
            </w:r>
          </w:p>
        </w:tc>
        <w:tc>
          <w:tcPr>
            <w:tcW w:w="1057" w:type="pct"/>
            <w:vAlign w:val="center"/>
          </w:tcPr>
          <w:p w14:paraId="31A231D7" w14:textId="0971265A" w:rsidR="00822873" w:rsidRPr="00823DC4" w:rsidRDefault="00F42FDA" w:rsidP="006E36BC">
            <w:pPr>
              <w:jc w:val="right"/>
              <w:rPr>
                <w:color w:val="000000"/>
              </w:rPr>
            </w:pPr>
            <w:r>
              <w:rPr>
                <w:rFonts w:hint="eastAsia"/>
                <w:color w:val="000000"/>
              </w:rPr>
              <w:t>46,182</w:t>
            </w:r>
          </w:p>
        </w:tc>
        <w:tc>
          <w:tcPr>
            <w:tcW w:w="1056" w:type="pct"/>
            <w:vAlign w:val="center"/>
          </w:tcPr>
          <w:p w14:paraId="365EC013" w14:textId="41E2C9A7" w:rsidR="00822873" w:rsidRPr="00823DC4" w:rsidRDefault="001C62D8" w:rsidP="00C47495">
            <w:pPr>
              <w:jc w:val="right"/>
              <w:rPr>
                <w:color w:val="000000"/>
              </w:rPr>
            </w:pPr>
            <w:r>
              <w:rPr>
                <w:rFonts w:hint="eastAsia"/>
                <w:color w:val="000000"/>
              </w:rPr>
              <w:t>46,182</w:t>
            </w:r>
          </w:p>
        </w:tc>
      </w:tr>
      <w:tr w:rsidR="00822873" w:rsidRPr="007D2BB3" w14:paraId="29DC7E72" w14:textId="77777777" w:rsidTr="00CA7557">
        <w:trPr>
          <w:trHeight w:val="312"/>
        </w:trPr>
        <w:tc>
          <w:tcPr>
            <w:tcW w:w="1830" w:type="pct"/>
            <w:gridSpan w:val="2"/>
            <w:vAlign w:val="center"/>
          </w:tcPr>
          <w:p w14:paraId="2825D7EE" w14:textId="77777777" w:rsidR="00822873" w:rsidRPr="00823DC4" w:rsidRDefault="00822873" w:rsidP="00F71724">
            <w:pPr>
              <w:rPr>
                <w:color w:val="000000"/>
              </w:rPr>
            </w:pPr>
            <w:r w:rsidRPr="00823DC4">
              <w:rPr>
                <w:rFonts w:hint="eastAsia"/>
                <w:color w:val="000000"/>
              </w:rPr>
              <w:t>空調設備点検</w:t>
            </w:r>
          </w:p>
        </w:tc>
        <w:tc>
          <w:tcPr>
            <w:tcW w:w="1057" w:type="pct"/>
            <w:vAlign w:val="center"/>
          </w:tcPr>
          <w:p w14:paraId="4ED992DC" w14:textId="5696A33B" w:rsidR="00822873" w:rsidRPr="00823DC4" w:rsidRDefault="000F29EC" w:rsidP="006E36BC">
            <w:pPr>
              <w:jc w:val="right"/>
              <w:rPr>
                <w:color w:val="000000"/>
              </w:rPr>
            </w:pPr>
            <w:r>
              <w:rPr>
                <w:rFonts w:hint="eastAsia"/>
                <w:color w:val="000000"/>
              </w:rPr>
              <w:t>146,360</w:t>
            </w:r>
          </w:p>
        </w:tc>
        <w:tc>
          <w:tcPr>
            <w:tcW w:w="1057" w:type="pct"/>
            <w:vAlign w:val="center"/>
          </w:tcPr>
          <w:p w14:paraId="0BE3F41E" w14:textId="6F9EBD0D" w:rsidR="00822873" w:rsidRPr="00823DC4" w:rsidRDefault="008635F9" w:rsidP="006E36BC">
            <w:pPr>
              <w:jc w:val="right"/>
              <w:rPr>
                <w:color w:val="000000"/>
              </w:rPr>
            </w:pPr>
            <w:r>
              <w:rPr>
                <w:rFonts w:hint="eastAsia"/>
                <w:color w:val="000000"/>
              </w:rPr>
              <w:t>319,730</w:t>
            </w:r>
          </w:p>
        </w:tc>
        <w:tc>
          <w:tcPr>
            <w:tcW w:w="1056" w:type="pct"/>
            <w:vAlign w:val="center"/>
          </w:tcPr>
          <w:p w14:paraId="4318CF7B" w14:textId="48D84199" w:rsidR="00822873" w:rsidRPr="00823DC4" w:rsidRDefault="00CA7557" w:rsidP="00C47495">
            <w:pPr>
              <w:jc w:val="right"/>
              <w:rPr>
                <w:color w:val="000000"/>
              </w:rPr>
            </w:pPr>
            <w:r>
              <w:rPr>
                <w:rFonts w:hint="eastAsia"/>
                <w:color w:val="000000"/>
              </w:rPr>
              <w:t>200,429</w:t>
            </w:r>
          </w:p>
        </w:tc>
      </w:tr>
      <w:tr w:rsidR="00822873" w:rsidRPr="007D2BB3" w14:paraId="1468D12D" w14:textId="77777777" w:rsidTr="00CA7557">
        <w:trPr>
          <w:trHeight w:val="312"/>
        </w:trPr>
        <w:tc>
          <w:tcPr>
            <w:tcW w:w="1830" w:type="pct"/>
            <w:gridSpan w:val="2"/>
            <w:tcBorders>
              <w:bottom w:val="single" w:sz="4" w:space="0" w:color="auto"/>
            </w:tcBorders>
            <w:vAlign w:val="center"/>
          </w:tcPr>
          <w:p w14:paraId="240CC8B8" w14:textId="27F204C9" w:rsidR="00822873" w:rsidRPr="00823DC4" w:rsidRDefault="001C62D8" w:rsidP="00F71724">
            <w:pPr>
              <w:rPr>
                <w:color w:val="000000"/>
              </w:rPr>
            </w:pPr>
            <w:r>
              <w:rPr>
                <w:rFonts w:hint="eastAsia"/>
                <w:color w:val="000000"/>
              </w:rPr>
              <w:lastRenderedPageBreak/>
              <w:t>消防設備保守点検</w:t>
            </w:r>
          </w:p>
        </w:tc>
        <w:tc>
          <w:tcPr>
            <w:tcW w:w="1057" w:type="pct"/>
            <w:tcBorders>
              <w:bottom w:val="single" w:sz="4" w:space="0" w:color="auto"/>
            </w:tcBorders>
            <w:vAlign w:val="center"/>
          </w:tcPr>
          <w:p w14:paraId="197CED93" w14:textId="789408C1" w:rsidR="00822873" w:rsidRPr="00823DC4" w:rsidRDefault="000F29EC" w:rsidP="006E36BC">
            <w:pPr>
              <w:jc w:val="right"/>
              <w:rPr>
                <w:color w:val="000000"/>
              </w:rPr>
            </w:pPr>
            <w:r>
              <w:rPr>
                <w:rFonts w:hint="eastAsia"/>
                <w:color w:val="000000"/>
              </w:rPr>
              <w:t>53,905</w:t>
            </w:r>
          </w:p>
        </w:tc>
        <w:tc>
          <w:tcPr>
            <w:tcW w:w="1057" w:type="pct"/>
            <w:tcBorders>
              <w:bottom w:val="single" w:sz="4" w:space="0" w:color="auto"/>
            </w:tcBorders>
            <w:vAlign w:val="center"/>
          </w:tcPr>
          <w:p w14:paraId="68B2D2C1" w14:textId="598AA9CB" w:rsidR="00822873" w:rsidRPr="00823DC4" w:rsidRDefault="008635F9" w:rsidP="006E36BC">
            <w:pPr>
              <w:jc w:val="right"/>
              <w:rPr>
                <w:color w:val="000000"/>
              </w:rPr>
            </w:pPr>
            <w:r>
              <w:rPr>
                <w:rFonts w:hint="eastAsia"/>
                <w:color w:val="000000"/>
              </w:rPr>
              <w:t>31,581</w:t>
            </w:r>
          </w:p>
        </w:tc>
        <w:tc>
          <w:tcPr>
            <w:tcW w:w="1056" w:type="pct"/>
            <w:tcBorders>
              <w:bottom w:val="single" w:sz="4" w:space="0" w:color="auto"/>
            </w:tcBorders>
            <w:vAlign w:val="center"/>
          </w:tcPr>
          <w:p w14:paraId="2F4C125A" w14:textId="5B046596" w:rsidR="00822873" w:rsidRPr="00823DC4" w:rsidRDefault="001C62D8" w:rsidP="00C47495">
            <w:pPr>
              <w:jc w:val="right"/>
              <w:rPr>
                <w:color w:val="000000"/>
              </w:rPr>
            </w:pPr>
            <w:r>
              <w:rPr>
                <w:rFonts w:hint="eastAsia"/>
                <w:color w:val="000000"/>
              </w:rPr>
              <w:t>32,017</w:t>
            </w:r>
          </w:p>
        </w:tc>
      </w:tr>
      <w:tr w:rsidR="001C62D8" w:rsidRPr="007D2BB3" w14:paraId="53911D1E" w14:textId="77777777" w:rsidTr="00CA7557">
        <w:trPr>
          <w:trHeight w:val="312"/>
        </w:trPr>
        <w:tc>
          <w:tcPr>
            <w:tcW w:w="1830" w:type="pct"/>
            <w:gridSpan w:val="2"/>
            <w:tcBorders>
              <w:bottom w:val="single" w:sz="4" w:space="0" w:color="auto"/>
            </w:tcBorders>
            <w:vAlign w:val="center"/>
          </w:tcPr>
          <w:p w14:paraId="09817D35" w14:textId="13364D14" w:rsidR="001C62D8" w:rsidRDefault="001C62D8" w:rsidP="00F71724">
            <w:pPr>
              <w:rPr>
                <w:color w:val="000000"/>
              </w:rPr>
            </w:pPr>
            <w:r>
              <w:rPr>
                <w:rFonts w:hint="eastAsia"/>
                <w:color w:val="000000"/>
              </w:rPr>
              <w:t>害虫駆除</w:t>
            </w:r>
          </w:p>
        </w:tc>
        <w:tc>
          <w:tcPr>
            <w:tcW w:w="1057" w:type="pct"/>
            <w:tcBorders>
              <w:bottom w:val="single" w:sz="4" w:space="0" w:color="auto"/>
            </w:tcBorders>
            <w:vAlign w:val="center"/>
          </w:tcPr>
          <w:p w14:paraId="47AD0F87" w14:textId="4855221C" w:rsidR="001C62D8" w:rsidRPr="00823DC4" w:rsidRDefault="000F29EC" w:rsidP="006E36BC">
            <w:pPr>
              <w:jc w:val="right"/>
              <w:rPr>
                <w:color w:val="000000"/>
              </w:rPr>
            </w:pPr>
            <w:r>
              <w:rPr>
                <w:rFonts w:hint="eastAsia"/>
                <w:color w:val="000000"/>
              </w:rPr>
              <w:t>4,792</w:t>
            </w:r>
          </w:p>
        </w:tc>
        <w:tc>
          <w:tcPr>
            <w:tcW w:w="1057" w:type="pct"/>
            <w:tcBorders>
              <w:bottom w:val="single" w:sz="4" w:space="0" w:color="auto"/>
            </w:tcBorders>
            <w:vAlign w:val="center"/>
          </w:tcPr>
          <w:p w14:paraId="55398D80" w14:textId="7038F237" w:rsidR="001C62D8" w:rsidRPr="00823DC4" w:rsidRDefault="00F42FDA" w:rsidP="006E36BC">
            <w:pPr>
              <w:jc w:val="right"/>
              <w:rPr>
                <w:color w:val="000000"/>
              </w:rPr>
            </w:pPr>
            <w:r>
              <w:rPr>
                <w:rFonts w:hint="eastAsia"/>
                <w:color w:val="000000"/>
              </w:rPr>
              <w:t>9,584</w:t>
            </w:r>
          </w:p>
        </w:tc>
        <w:tc>
          <w:tcPr>
            <w:tcW w:w="1056" w:type="pct"/>
            <w:tcBorders>
              <w:bottom w:val="single" w:sz="4" w:space="0" w:color="auto"/>
            </w:tcBorders>
            <w:vAlign w:val="center"/>
          </w:tcPr>
          <w:p w14:paraId="1BF65114" w14:textId="585F36AB" w:rsidR="001C62D8" w:rsidRDefault="001C62D8" w:rsidP="00C47495">
            <w:pPr>
              <w:jc w:val="right"/>
              <w:rPr>
                <w:color w:val="000000"/>
              </w:rPr>
            </w:pPr>
            <w:r>
              <w:rPr>
                <w:rFonts w:hint="eastAsia"/>
                <w:color w:val="000000"/>
              </w:rPr>
              <w:t>9,584</w:t>
            </w:r>
          </w:p>
        </w:tc>
      </w:tr>
      <w:tr w:rsidR="00822873" w:rsidRPr="007D2BB3" w14:paraId="3392DC04" w14:textId="77777777" w:rsidTr="00CA7557">
        <w:trPr>
          <w:trHeight w:val="312"/>
        </w:trPr>
        <w:tc>
          <w:tcPr>
            <w:tcW w:w="1830" w:type="pct"/>
            <w:gridSpan w:val="2"/>
            <w:tcBorders>
              <w:bottom w:val="double" w:sz="4" w:space="0" w:color="auto"/>
            </w:tcBorders>
            <w:vAlign w:val="center"/>
          </w:tcPr>
          <w:p w14:paraId="142D73F5" w14:textId="08C95215" w:rsidR="00822873" w:rsidRPr="00823DC4" w:rsidRDefault="001C62D8" w:rsidP="00F71724">
            <w:pPr>
              <w:rPr>
                <w:color w:val="000000"/>
              </w:rPr>
            </w:pPr>
            <w:r>
              <w:rPr>
                <w:rFonts w:hint="eastAsia"/>
                <w:color w:val="000000"/>
              </w:rPr>
              <w:t>その他</w:t>
            </w:r>
          </w:p>
        </w:tc>
        <w:tc>
          <w:tcPr>
            <w:tcW w:w="1057" w:type="pct"/>
            <w:tcBorders>
              <w:bottom w:val="double" w:sz="4" w:space="0" w:color="auto"/>
            </w:tcBorders>
            <w:vAlign w:val="center"/>
          </w:tcPr>
          <w:p w14:paraId="2EC631DB" w14:textId="44DFE446" w:rsidR="00822873" w:rsidRPr="00823DC4" w:rsidRDefault="000F29EC" w:rsidP="006E36BC">
            <w:pPr>
              <w:jc w:val="right"/>
              <w:rPr>
                <w:color w:val="000000"/>
              </w:rPr>
            </w:pPr>
            <w:r>
              <w:rPr>
                <w:rFonts w:hint="eastAsia"/>
                <w:color w:val="000000"/>
              </w:rPr>
              <w:t>512,723</w:t>
            </w:r>
          </w:p>
        </w:tc>
        <w:tc>
          <w:tcPr>
            <w:tcW w:w="1057" w:type="pct"/>
            <w:tcBorders>
              <w:bottom w:val="double" w:sz="4" w:space="0" w:color="auto"/>
            </w:tcBorders>
            <w:vAlign w:val="center"/>
          </w:tcPr>
          <w:p w14:paraId="04736CB6" w14:textId="4A3C821F" w:rsidR="00822873" w:rsidRPr="00823DC4" w:rsidRDefault="00F42FDA" w:rsidP="006E36BC">
            <w:pPr>
              <w:jc w:val="right"/>
              <w:rPr>
                <w:color w:val="000000"/>
              </w:rPr>
            </w:pPr>
            <w:r>
              <w:rPr>
                <w:rFonts w:hint="eastAsia"/>
                <w:color w:val="000000"/>
              </w:rPr>
              <w:t>432,923</w:t>
            </w:r>
          </w:p>
        </w:tc>
        <w:tc>
          <w:tcPr>
            <w:tcW w:w="1056" w:type="pct"/>
            <w:tcBorders>
              <w:bottom w:val="double" w:sz="4" w:space="0" w:color="auto"/>
            </w:tcBorders>
            <w:vAlign w:val="center"/>
          </w:tcPr>
          <w:p w14:paraId="5B1E46E6" w14:textId="02E1EF86" w:rsidR="00822873" w:rsidRPr="00823DC4" w:rsidRDefault="001C62D8" w:rsidP="00C47495">
            <w:pPr>
              <w:jc w:val="right"/>
              <w:rPr>
                <w:color w:val="000000"/>
              </w:rPr>
            </w:pPr>
            <w:r>
              <w:rPr>
                <w:rFonts w:hint="eastAsia"/>
                <w:color w:val="000000"/>
              </w:rPr>
              <w:t>499,877</w:t>
            </w:r>
          </w:p>
        </w:tc>
      </w:tr>
      <w:tr w:rsidR="00822873" w:rsidRPr="007D2BB3" w14:paraId="2508E783" w14:textId="77777777" w:rsidTr="00CA7557">
        <w:trPr>
          <w:trHeight w:val="312"/>
        </w:trPr>
        <w:tc>
          <w:tcPr>
            <w:tcW w:w="1830" w:type="pct"/>
            <w:gridSpan w:val="2"/>
            <w:tcBorders>
              <w:top w:val="double" w:sz="4" w:space="0" w:color="auto"/>
            </w:tcBorders>
            <w:vAlign w:val="center"/>
          </w:tcPr>
          <w:p w14:paraId="240F65F6" w14:textId="77777777" w:rsidR="00822873" w:rsidRPr="007D2BB3" w:rsidRDefault="00822873" w:rsidP="00F71724">
            <w:pPr>
              <w:jc w:val="center"/>
              <w:rPr>
                <w:b/>
                <w:color w:val="000000"/>
              </w:rPr>
            </w:pPr>
            <w:r w:rsidRPr="007D2BB3">
              <w:rPr>
                <w:rFonts w:hint="eastAsia"/>
                <w:b/>
                <w:color w:val="000000"/>
              </w:rPr>
              <w:t>合　　　　計</w:t>
            </w:r>
          </w:p>
        </w:tc>
        <w:tc>
          <w:tcPr>
            <w:tcW w:w="1057" w:type="pct"/>
            <w:tcBorders>
              <w:top w:val="double" w:sz="4" w:space="0" w:color="auto"/>
            </w:tcBorders>
            <w:vAlign w:val="center"/>
          </w:tcPr>
          <w:p w14:paraId="7DC76668" w14:textId="43E63549" w:rsidR="00822873" w:rsidRPr="00823DC4" w:rsidRDefault="000F29EC" w:rsidP="006E36BC">
            <w:pPr>
              <w:jc w:val="right"/>
              <w:rPr>
                <w:color w:val="000000"/>
              </w:rPr>
            </w:pPr>
            <w:r>
              <w:rPr>
                <w:rFonts w:hint="eastAsia"/>
                <w:color w:val="000000"/>
              </w:rPr>
              <w:t>3,276,192</w:t>
            </w:r>
          </w:p>
        </w:tc>
        <w:tc>
          <w:tcPr>
            <w:tcW w:w="1057" w:type="pct"/>
            <w:tcBorders>
              <w:top w:val="double" w:sz="4" w:space="0" w:color="auto"/>
            </w:tcBorders>
            <w:vAlign w:val="center"/>
          </w:tcPr>
          <w:p w14:paraId="65B08E07" w14:textId="0A019F3E" w:rsidR="00822873" w:rsidRPr="00823DC4" w:rsidRDefault="00F42FDA" w:rsidP="006E36BC">
            <w:pPr>
              <w:jc w:val="right"/>
              <w:rPr>
                <w:color w:val="000000"/>
              </w:rPr>
            </w:pPr>
            <w:r>
              <w:rPr>
                <w:rFonts w:hint="eastAsia"/>
                <w:color w:val="000000"/>
              </w:rPr>
              <w:t>3,836,696</w:t>
            </w:r>
          </w:p>
        </w:tc>
        <w:tc>
          <w:tcPr>
            <w:tcW w:w="1056" w:type="pct"/>
            <w:tcBorders>
              <w:top w:val="double" w:sz="4" w:space="0" w:color="auto"/>
            </w:tcBorders>
            <w:vAlign w:val="center"/>
          </w:tcPr>
          <w:p w14:paraId="41459243" w14:textId="4DC8AA0F" w:rsidR="00822873" w:rsidRPr="00823DC4" w:rsidRDefault="00CA7557" w:rsidP="00CA7557">
            <w:pPr>
              <w:jc w:val="right"/>
              <w:rPr>
                <w:color w:val="000000"/>
              </w:rPr>
            </w:pPr>
            <w:r>
              <w:rPr>
                <w:rFonts w:hint="eastAsia"/>
                <w:color w:val="000000"/>
              </w:rPr>
              <w:t>3,404,752</w:t>
            </w:r>
          </w:p>
        </w:tc>
      </w:tr>
    </w:tbl>
    <w:p w14:paraId="61A657E4" w14:textId="77777777" w:rsidR="00822873" w:rsidRPr="00C50F9C" w:rsidRDefault="00822873" w:rsidP="00822873">
      <w:pPr>
        <w:spacing w:line="300" w:lineRule="exact"/>
        <w:ind w:leftChars="100" w:left="420" w:hangingChars="100" w:hanging="210"/>
        <w:rPr>
          <w:rFonts w:ascii="ＭＳ ゴシック" w:eastAsia="ＭＳ ゴシック" w:hAnsi="ＭＳ ゴシック"/>
          <w:color w:val="000000"/>
        </w:rPr>
      </w:pPr>
      <w:r w:rsidRPr="00C50F9C">
        <w:rPr>
          <w:rFonts w:ascii="ＭＳ ゴシック" w:eastAsia="ＭＳ ゴシック" w:hAnsi="ＭＳ ゴシック" w:hint="eastAsia"/>
          <w:color w:val="000000"/>
        </w:rPr>
        <w:t>※注意</w:t>
      </w:r>
    </w:p>
    <w:p w14:paraId="464D592E" w14:textId="77777777" w:rsidR="001C62D8" w:rsidRDefault="00822873" w:rsidP="00822873">
      <w:pPr>
        <w:spacing w:line="300" w:lineRule="exact"/>
        <w:ind w:leftChars="200" w:left="630" w:hangingChars="100" w:hanging="210"/>
        <w:rPr>
          <w:color w:val="000000"/>
        </w:rPr>
      </w:pPr>
      <w:r w:rsidRPr="00C50F9C">
        <w:rPr>
          <w:rFonts w:hint="eastAsia"/>
          <w:color w:val="000000"/>
        </w:rPr>
        <w:t>各種保守点検を市が実施することとした場合には、当該保守点検に要すると見積もった費用は返還</w:t>
      </w:r>
    </w:p>
    <w:p w14:paraId="1B40FAEB" w14:textId="38B9ADCD" w:rsidR="00822873" w:rsidRPr="00C50F9C" w:rsidRDefault="00822873" w:rsidP="00822873">
      <w:pPr>
        <w:spacing w:line="300" w:lineRule="exact"/>
        <w:ind w:leftChars="200" w:left="630" w:hangingChars="100" w:hanging="210"/>
        <w:rPr>
          <w:color w:val="000000"/>
        </w:rPr>
      </w:pPr>
      <w:r w:rsidRPr="00C50F9C">
        <w:rPr>
          <w:rFonts w:hint="eastAsia"/>
          <w:color w:val="000000"/>
        </w:rPr>
        <w:t>するものとします。</w:t>
      </w:r>
    </w:p>
    <w:p w14:paraId="26E6DCFE" w14:textId="77777777" w:rsidR="00822873" w:rsidRPr="00C50F9C" w:rsidRDefault="00822873" w:rsidP="00822873"/>
    <w:p w14:paraId="01B8CB07" w14:textId="3C256473" w:rsidR="00822873" w:rsidRPr="009D76DE" w:rsidRDefault="00822873" w:rsidP="00822873">
      <w:pPr>
        <w:ind w:firstLine="224"/>
      </w:pPr>
      <w:r w:rsidRPr="009D76DE">
        <w:rPr>
          <w:rFonts w:hint="eastAsia"/>
        </w:rPr>
        <w:t>＜参考＞</w:t>
      </w:r>
      <w:r w:rsidR="007C406A" w:rsidRPr="009D76DE">
        <w:rPr>
          <w:rFonts w:hint="eastAsia"/>
          <w:color w:val="000000" w:themeColor="text1"/>
        </w:rPr>
        <w:t>磯子</w:t>
      </w:r>
      <w:r w:rsidRPr="009D76DE">
        <w:rPr>
          <w:rFonts w:hint="eastAsia"/>
        </w:rPr>
        <w:t>区福祉保健活動拠点における過去３年間の修繕実績</w:t>
      </w:r>
    </w:p>
    <w:tbl>
      <w:tblPr>
        <w:tblStyle w:val="a7"/>
        <w:tblW w:w="0" w:type="auto"/>
        <w:tblInd w:w="392" w:type="dxa"/>
        <w:tblLook w:val="04A0" w:firstRow="1" w:lastRow="0" w:firstColumn="1" w:lastColumn="0" w:noHBand="0" w:noVBand="1"/>
      </w:tblPr>
      <w:tblGrid>
        <w:gridCol w:w="1559"/>
        <w:gridCol w:w="3379"/>
        <w:gridCol w:w="1978"/>
        <w:gridCol w:w="1978"/>
      </w:tblGrid>
      <w:tr w:rsidR="00822873" w14:paraId="7ABFC821" w14:textId="77777777" w:rsidTr="00F71724">
        <w:tc>
          <w:tcPr>
            <w:tcW w:w="1559"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9517B59" w14:textId="77777777" w:rsidR="00822873" w:rsidRDefault="00822873" w:rsidP="00822873">
            <w:pPr>
              <w:spacing w:line="300" w:lineRule="exact"/>
              <w:jc w:val="center"/>
            </w:pPr>
            <w:r>
              <w:rPr>
                <w:rFonts w:hint="eastAsia"/>
              </w:rPr>
              <w:t>対象年度</w:t>
            </w:r>
          </w:p>
        </w:tc>
        <w:tc>
          <w:tcPr>
            <w:tcW w:w="3379" w:type="dxa"/>
            <w:tcBorders>
              <w:top w:val="single" w:sz="12" w:space="0" w:color="auto"/>
              <w:left w:val="single" w:sz="12" w:space="0" w:color="auto"/>
              <w:bottom w:val="single" w:sz="12" w:space="0" w:color="auto"/>
            </w:tcBorders>
            <w:shd w:val="clear" w:color="auto" w:fill="DEEAF6" w:themeFill="accent1" w:themeFillTint="33"/>
            <w:vAlign w:val="center"/>
          </w:tcPr>
          <w:p w14:paraId="35F5DAD4" w14:textId="77777777" w:rsidR="00822873" w:rsidRDefault="00822873" w:rsidP="00822873">
            <w:pPr>
              <w:spacing w:line="300" w:lineRule="exact"/>
              <w:jc w:val="center"/>
            </w:pPr>
            <w:r>
              <w:rPr>
                <w:rFonts w:hint="eastAsia"/>
              </w:rPr>
              <w:t>修繕内容</w:t>
            </w:r>
          </w:p>
        </w:tc>
        <w:tc>
          <w:tcPr>
            <w:tcW w:w="1978" w:type="dxa"/>
            <w:tcBorders>
              <w:top w:val="single" w:sz="12" w:space="0" w:color="auto"/>
              <w:bottom w:val="single" w:sz="12" w:space="0" w:color="auto"/>
            </w:tcBorders>
            <w:shd w:val="clear" w:color="auto" w:fill="DEEAF6" w:themeFill="accent1" w:themeFillTint="33"/>
            <w:vAlign w:val="center"/>
          </w:tcPr>
          <w:p w14:paraId="33D8CB29" w14:textId="77777777" w:rsidR="00822873" w:rsidRDefault="00822873" w:rsidP="00822873">
            <w:pPr>
              <w:spacing w:line="300" w:lineRule="exact"/>
              <w:jc w:val="center"/>
            </w:pPr>
            <w:r>
              <w:rPr>
                <w:rFonts w:hint="eastAsia"/>
              </w:rPr>
              <w:t>実績小計</w:t>
            </w:r>
          </w:p>
        </w:tc>
        <w:tc>
          <w:tcPr>
            <w:tcW w:w="1978" w:type="dxa"/>
            <w:tcBorders>
              <w:top w:val="single" w:sz="12" w:space="0" w:color="auto"/>
              <w:bottom w:val="single" w:sz="12" w:space="0" w:color="auto"/>
              <w:right w:val="single" w:sz="12" w:space="0" w:color="auto"/>
            </w:tcBorders>
            <w:shd w:val="clear" w:color="auto" w:fill="DEEAF6" w:themeFill="accent1" w:themeFillTint="33"/>
            <w:vAlign w:val="center"/>
          </w:tcPr>
          <w:p w14:paraId="1EF6BD10" w14:textId="77777777" w:rsidR="00822873" w:rsidRDefault="00822873" w:rsidP="00822873">
            <w:pPr>
              <w:spacing w:line="300" w:lineRule="exact"/>
              <w:jc w:val="center"/>
            </w:pPr>
            <w:r>
              <w:rPr>
                <w:rFonts w:hint="eastAsia"/>
              </w:rPr>
              <w:t>実績合計</w:t>
            </w:r>
          </w:p>
        </w:tc>
      </w:tr>
      <w:tr w:rsidR="00822873" w14:paraId="5F2DAD85" w14:textId="77777777" w:rsidTr="00F71724">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2A6D9878" w14:textId="76890B85" w:rsidR="00822873" w:rsidRPr="009D76DE" w:rsidRDefault="007C406A" w:rsidP="00822873">
            <w:pPr>
              <w:spacing w:line="300" w:lineRule="exact"/>
              <w:jc w:val="center"/>
              <w:rPr>
                <w:color w:val="000000" w:themeColor="text1"/>
              </w:rPr>
            </w:pPr>
            <w:r w:rsidRPr="009D76DE">
              <w:rPr>
                <w:rFonts w:hint="eastAsia"/>
                <w:color w:val="000000" w:themeColor="text1"/>
              </w:rPr>
              <w:t>令和３</w:t>
            </w:r>
            <w:r w:rsidR="00822873" w:rsidRPr="009D76DE">
              <w:rPr>
                <w:rFonts w:hint="eastAsia"/>
                <w:color w:val="000000" w:themeColor="text1"/>
              </w:rPr>
              <w:t>年度</w:t>
            </w:r>
          </w:p>
          <w:p w14:paraId="497EFE72" w14:textId="224084AA" w:rsidR="00822873" w:rsidRPr="009D76DE" w:rsidRDefault="00822873" w:rsidP="00822873">
            <w:pPr>
              <w:spacing w:line="300" w:lineRule="exact"/>
              <w:jc w:val="center"/>
              <w:rPr>
                <w:color w:val="000000" w:themeColor="text1"/>
              </w:rPr>
            </w:pPr>
            <w:r w:rsidRPr="009D76DE">
              <w:rPr>
                <w:rFonts w:hint="eastAsia"/>
                <w:color w:val="000000" w:themeColor="text1"/>
              </w:rPr>
              <w:t>（</w:t>
            </w:r>
            <w:r w:rsidR="007C406A" w:rsidRPr="009D76DE">
              <w:rPr>
                <w:rFonts w:hint="eastAsia"/>
                <w:color w:val="000000" w:themeColor="text1"/>
              </w:rPr>
              <w:t>2021</w:t>
            </w:r>
            <w:r w:rsidRPr="009D76DE">
              <w:rPr>
                <w:rFonts w:hint="eastAsia"/>
                <w:color w:val="000000" w:themeColor="text1"/>
              </w:rPr>
              <w:t>年度）</w:t>
            </w:r>
          </w:p>
        </w:tc>
        <w:tc>
          <w:tcPr>
            <w:tcW w:w="3379" w:type="dxa"/>
            <w:tcBorders>
              <w:top w:val="single" w:sz="12" w:space="0" w:color="auto"/>
              <w:left w:val="single" w:sz="12" w:space="0" w:color="auto"/>
              <w:bottom w:val="dashSmallGap" w:sz="4" w:space="0" w:color="auto"/>
            </w:tcBorders>
            <w:vAlign w:val="center"/>
          </w:tcPr>
          <w:p w14:paraId="27F446DD" w14:textId="1AF2331E" w:rsidR="00822873" w:rsidRPr="001C6049" w:rsidRDefault="001C6049" w:rsidP="00822873">
            <w:pPr>
              <w:spacing w:line="300" w:lineRule="exact"/>
              <w:jc w:val="center"/>
              <w:rPr>
                <w:sz w:val="18"/>
                <w:szCs w:val="20"/>
              </w:rPr>
            </w:pPr>
            <w:r w:rsidRPr="001C6049">
              <w:rPr>
                <w:sz w:val="18"/>
                <w:szCs w:val="20"/>
              </w:rPr>
              <w:t>5階男子ﾄｲﾚ・女子ﾄｲﾚ内部品交換修理</w:t>
            </w:r>
          </w:p>
        </w:tc>
        <w:tc>
          <w:tcPr>
            <w:tcW w:w="1978" w:type="dxa"/>
            <w:tcBorders>
              <w:top w:val="single" w:sz="12" w:space="0" w:color="auto"/>
              <w:bottom w:val="dashSmallGap" w:sz="4" w:space="0" w:color="auto"/>
            </w:tcBorders>
            <w:vAlign w:val="center"/>
          </w:tcPr>
          <w:p w14:paraId="614F51E4" w14:textId="26452F1D" w:rsidR="00822873" w:rsidRDefault="001C6049" w:rsidP="00822873">
            <w:pPr>
              <w:spacing w:line="300" w:lineRule="exact"/>
              <w:jc w:val="right"/>
            </w:pPr>
            <w:r>
              <w:rPr>
                <w:rFonts w:hint="eastAsia"/>
              </w:rPr>
              <w:t>23,468</w:t>
            </w:r>
            <w:r w:rsidR="00822873">
              <w:rPr>
                <w:rFonts w:hint="eastAsia"/>
              </w:rPr>
              <w:t>円</w:t>
            </w:r>
          </w:p>
        </w:tc>
        <w:tc>
          <w:tcPr>
            <w:tcW w:w="1978" w:type="dxa"/>
            <w:vMerge w:val="restart"/>
            <w:tcBorders>
              <w:top w:val="single" w:sz="12" w:space="0" w:color="auto"/>
              <w:right w:val="single" w:sz="12" w:space="0" w:color="auto"/>
            </w:tcBorders>
            <w:vAlign w:val="center"/>
          </w:tcPr>
          <w:p w14:paraId="3B058E37" w14:textId="7537C6E1" w:rsidR="00822873" w:rsidRDefault="001C6049" w:rsidP="00822873">
            <w:pPr>
              <w:spacing w:line="300" w:lineRule="exact"/>
              <w:jc w:val="right"/>
            </w:pPr>
            <w:r>
              <w:rPr>
                <w:rFonts w:hint="eastAsia"/>
              </w:rPr>
              <w:t>342,807</w:t>
            </w:r>
            <w:r w:rsidR="00822873">
              <w:rPr>
                <w:rFonts w:hint="eastAsia"/>
              </w:rPr>
              <w:t>円</w:t>
            </w:r>
          </w:p>
        </w:tc>
      </w:tr>
      <w:tr w:rsidR="00822873" w14:paraId="49B576AF" w14:textId="77777777" w:rsidTr="00F71724">
        <w:tc>
          <w:tcPr>
            <w:tcW w:w="1559" w:type="dxa"/>
            <w:vMerge/>
            <w:tcBorders>
              <w:left w:val="single" w:sz="12" w:space="0" w:color="auto"/>
              <w:bottom w:val="single" w:sz="12" w:space="0" w:color="auto"/>
              <w:right w:val="single" w:sz="12" w:space="0" w:color="auto"/>
            </w:tcBorders>
            <w:vAlign w:val="center"/>
          </w:tcPr>
          <w:p w14:paraId="7666A37A" w14:textId="77777777" w:rsidR="00822873" w:rsidRPr="009D76DE" w:rsidRDefault="00822873" w:rsidP="00822873">
            <w:pPr>
              <w:spacing w:line="300" w:lineRule="exact"/>
              <w:jc w:val="center"/>
              <w:rPr>
                <w:color w:val="000000" w:themeColor="text1"/>
              </w:rPr>
            </w:pPr>
          </w:p>
        </w:tc>
        <w:tc>
          <w:tcPr>
            <w:tcW w:w="3379" w:type="dxa"/>
            <w:tcBorders>
              <w:top w:val="dashSmallGap" w:sz="4" w:space="0" w:color="auto"/>
              <w:left w:val="single" w:sz="12" w:space="0" w:color="auto"/>
              <w:bottom w:val="dashSmallGap" w:sz="4" w:space="0" w:color="auto"/>
            </w:tcBorders>
            <w:vAlign w:val="center"/>
          </w:tcPr>
          <w:p w14:paraId="5A9A6931" w14:textId="0B4E8856" w:rsidR="00822873" w:rsidRDefault="001C6049" w:rsidP="00822873">
            <w:pPr>
              <w:spacing w:line="300" w:lineRule="exact"/>
              <w:jc w:val="center"/>
            </w:pPr>
            <w:r w:rsidRPr="001C6049">
              <w:rPr>
                <w:rFonts w:hint="eastAsia"/>
              </w:rPr>
              <w:t>屋上防水部分補修工事</w:t>
            </w:r>
          </w:p>
        </w:tc>
        <w:tc>
          <w:tcPr>
            <w:tcW w:w="1978" w:type="dxa"/>
            <w:tcBorders>
              <w:top w:val="dashSmallGap" w:sz="4" w:space="0" w:color="auto"/>
              <w:bottom w:val="dashSmallGap" w:sz="4" w:space="0" w:color="auto"/>
            </w:tcBorders>
            <w:vAlign w:val="center"/>
          </w:tcPr>
          <w:p w14:paraId="70C26FF7" w14:textId="791BE342" w:rsidR="00822873" w:rsidRDefault="001C6049" w:rsidP="00822873">
            <w:pPr>
              <w:spacing w:line="300" w:lineRule="exact"/>
              <w:jc w:val="right"/>
            </w:pPr>
            <w:r>
              <w:rPr>
                <w:rFonts w:hint="eastAsia"/>
              </w:rPr>
              <w:t>40,658</w:t>
            </w:r>
            <w:r w:rsidR="00822873">
              <w:rPr>
                <w:rFonts w:hint="eastAsia"/>
              </w:rPr>
              <w:t>円</w:t>
            </w:r>
          </w:p>
        </w:tc>
        <w:tc>
          <w:tcPr>
            <w:tcW w:w="1978" w:type="dxa"/>
            <w:vMerge/>
            <w:tcBorders>
              <w:right w:val="single" w:sz="12" w:space="0" w:color="auto"/>
            </w:tcBorders>
            <w:vAlign w:val="center"/>
          </w:tcPr>
          <w:p w14:paraId="6E4E3789" w14:textId="77777777" w:rsidR="00822873" w:rsidRDefault="00822873" w:rsidP="00822873">
            <w:pPr>
              <w:spacing w:line="300" w:lineRule="exact"/>
              <w:jc w:val="right"/>
            </w:pPr>
          </w:p>
        </w:tc>
      </w:tr>
      <w:tr w:rsidR="00822873" w14:paraId="49F10C3D" w14:textId="77777777" w:rsidTr="00F71724">
        <w:tc>
          <w:tcPr>
            <w:tcW w:w="1559" w:type="dxa"/>
            <w:vMerge/>
            <w:tcBorders>
              <w:left w:val="single" w:sz="12" w:space="0" w:color="auto"/>
              <w:bottom w:val="single" w:sz="12" w:space="0" w:color="auto"/>
              <w:right w:val="single" w:sz="12" w:space="0" w:color="auto"/>
            </w:tcBorders>
            <w:vAlign w:val="center"/>
          </w:tcPr>
          <w:p w14:paraId="5196F16A" w14:textId="77777777" w:rsidR="00822873" w:rsidRPr="009D76DE" w:rsidRDefault="00822873" w:rsidP="00822873">
            <w:pPr>
              <w:spacing w:line="300" w:lineRule="exact"/>
              <w:jc w:val="center"/>
              <w:rPr>
                <w:color w:val="000000" w:themeColor="text1"/>
              </w:rPr>
            </w:pPr>
          </w:p>
        </w:tc>
        <w:tc>
          <w:tcPr>
            <w:tcW w:w="3379" w:type="dxa"/>
            <w:tcBorders>
              <w:top w:val="dashSmallGap" w:sz="4" w:space="0" w:color="auto"/>
              <w:left w:val="single" w:sz="12" w:space="0" w:color="auto"/>
              <w:bottom w:val="dashSmallGap" w:sz="4" w:space="0" w:color="auto"/>
            </w:tcBorders>
            <w:vAlign w:val="center"/>
          </w:tcPr>
          <w:p w14:paraId="26B8412E" w14:textId="01B849B3" w:rsidR="00822873" w:rsidRDefault="001C6049" w:rsidP="00822873">
            <w:pPr>
              <w:spacing w:line="300" w:lineRule="exact"/>
              <w:jc w:val="center"/>
            </w:pPr>
            <w:r w:rsidRPr="001C6049">
              <w:rPr>
                <w:rFonts w:hint="eastAsia"/>
              </w:rPr>
              <w:t>誘導灯機器更新</w:t>
            </w:r>
          </w:p>
        </w:tc>
        <w:tc>
          <w:tcPr>
            <w:tcW w:w="1978" w:type="dxa"/>
            <w:tcBorders>
              <w:top w:val="dashSmallGap" w:sz="4" w:space="0" w:color="auto"/>
              <w:bottom w:val="dashSmallGap" w:sz="4" w:space="0" w:color="auto"/>
            </w:tcBorders>
            <w:vAlign w:val="center"/>
          </w:tcPr>
          <w:p w14:paraId="05A95B1B" w14:textId="4CC250F7" w:rsidR="00822873" w:rsidRDefault="001C6049" w:rsidP="00822873">
            <w:pPr>
              <w:spacing w:line="300" w:lineRule="exact"/>
              <w:jc w:val="right"/>
            </w:pPr>
            <w:r>
              <w:rPr>
                <w:rFonts w:hint="eastAsia"/>
              </w:rPr>
              <w:t>220,011</w:t>
            </w:r>
            <w:r w:rsidR="00822873">
              <w:rPr>
                <w:rFonts w:hint="eastAsia"/>
              </w:rPr>
              <w:t>円</w:t>
            </w:r>
          </w:p>
        </w:tc>
        <w:tc>
          <w:tcPr>
            <w:tcW w:w="1978" w:type="dxa"/>
            <w:vMerge/>
            <w:tcBorders>
              <w:right w:val="single" w:sz="12" w:space="0" w:color="auto"/>
            </w:tcBorders>
            <w:vAlign w:val="center"/>
          </w:tcPr>
          <w:p w14:paraId="4D18C2AC" w14:textId="77777777" w:rsidR="00822873" w:rsidRDefault="00822873" w:rsidP="00822873">
            <w:pPr>
              <w:spacing w:line="300" w:lineRule="exact"/>
              <w:jc w:val="right"/>
            </w:pPr>
          </w:p>
        </w:tc>
      </w:tr>
      <w:tr w:rsidR="00822873" w14:paraId="2D37256F" w14:textId="77777777" w:rsidTr="00F71724">
        <w:tc>
          <w:tcPr>
            <w:tcW w:w="1559" w:type="dxa"/>
            <w:vMerge/>
            <w:tcBorders>
              <w:left w:val="single" w:sz="12" w:space="0" w:color="auto"/>
              <w:bottom w:val="single" w:sz="12" w:space="0" w:color="auto"/>
              <w:right w:val="single" w:sz="12" w:space="0" w:color="auto"/>
            </w:tcBorders>
            <w:vAlign w:val="center"/>
          </w:tcPr>
          <w:p w14:paraId="3F6F4C23" w14:textId="77777777" w:rsidR="00822873" w:rsidRPr="009D76DE" w:rsidRDefault="00822873" w:rsidP="00822873">
            <w:pPr>
              <w:spacing w:line="300" w:lineRule="exact"/>
              <w:jc w:val="center"/>
              <w:rPr>
                <w:color w:val="000000" w:themeColor="text1"/>
              </w:rPr>
            </w:pPr>
          </w:p>
        </w:tc>
        <w:tc>
          <w:tcPr>
            <w:tcW w:w="3379" w:type="dxa"/>
            <w:tcBorders>
              <w:top w:val="dashSmallGap" w:sz="4" w:space="0" w:color="auto"/>
              <w:left w:val="single" w:sz="12" w:space="0" w:color="auto"/>
              <w:bottom w:val="single" w:sz="12" w:space="0" w:color="auto"/>
            </w:tcBorders>
            <w:vAlign w:val="center"/>
          </w:tcPr>
          <w:p w14:paraId="2BC8BB99" w14:textId="780EBBD3" w:rsidR="00822873" w:rsidRDefault="001C6049" w:rsidP="00822873">
            <w:pPr>
              <w:spacing w:line="300" w:lineRule="exact"/>
              <w:jc w:val="center"/>
            </w:pPr>
            <w:r w:rsidRPr="001C6049">
              <w:t>5階男子トイレ排水管つまり修理</w:t>
            </w:r>
          </w:p>
        </w:tc>
        <w:tc>
          <w:tcPr>
            <w:tcW w:w="1978" w:type="dxa"/>
            <w:tcBorders>
              <w:top w:val="dashSmallGap" w:sz="4" w:space="0" w:color="auto"/>
              <w:bottom w:val="single" w:sz="12" w:space="0" w:color="auto"/>
            </w:tcBorders>
            <w:vAlign w:val="center"/>
          </w:tcPr>
          <w:p w14:paraId="4ED1B11A" w14:textId="53B18155" w:rsidR="00822873" w:rsidRDefault="001C6049" w:rsidP="00822873">
            <w:pPr>
              <w:spacing w:line="300" w:lineRule="exact"/>
              <w:jc w:val="right"/>
            </w:pPr>
            <w:r>
              <w:rPr>
                <w:rFonts w:hint="eastAsia"/>
              </w:rPr>
              <w:t>58,670</w:t>
            </w:r>
            <w:r w:rsidR="00822873">
              <w:rPr>
                <w:rFonts w:hint="eastAsia"/>
              </w:rPr>
              <w:t>円</w:t>
            </w:r>
          </w:p>
        </w:tc>
        <w:tc>
          <w:tcPr>
            <w:tcW w:w="1978" w:type="dxa"/>
            <w:vMerge/>
            <w:tcBorders>
              <w:bottom w:val="single" w:sz="12" w:space="0" w:color="auto"/>
              <w:right w:val="single" w:sz="12" w:space="0" w:color="auto"/>
            </w:tcBorders>
            <w:vAlign w:val="center"/>
          </w:tcPr>
          <w:p w14:paraId="5D840816" w14:textId="77777777" w:rsidR="00822873" w:rsidRDefault="00822873" w:rsidP="00822873">
            <w:pPr>
              <w:spacing w:line="300" w:lineRule="exact"/>
              <w:jc w:val="right"/>
            </w:pPr>
          </w:p>
        </w:tc>
      </w:tr>
      <w:tr w:rsidR="00822873" w14:paraId="2FA1E2C7" w14:textId="77777777" w:rsidTr="00F71724">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37A3ED50" w14:textId="45AE5F1A" w:rsidR="00822873" w:rsidRPr="009D76DE" w:rsidRDefault="007C406A" w:rsidP="00822873">
            <w:pPr>
              <w:spacing w:line="300" w:lineRule="exact"/>
              <w:jc w:val="center"/>
              <w:rPr>
                <w:color w:val="000000" w:themeColor="text1"/>
              </w:rPr>
            </w:pPr>
            <w:r w:rsidRPr="009D76DE">
              <w:rPr>
                <w:rFonts w:hint="eastAsia"/>
                <w:color w:val="000000" w:themeColor="text1"/>
              </w:rPr>
              <w:t>令和４</w:t>
            </w:r>
            <w:r w:rsidR="00822873" w:rsidRPr="009D76DE">
              <w:rPr>
                <w:rFonts w:hint="eastAsia"/>
                <w:color w:val="000000" w:themeColor="text1"/>
              </w:rPr>
              <w:t>年度</w:t>
            </w:r>
          </w:p>
          <w:p w14:paraId="26D3F5AC" w14:textId="56DE940A" w:rsidR="00822873" w:rsidRPr="009D76DE" w:rsidRDefault="00822873" w:rsidP="00822873">
            <w:pPr>
              <w:spacing w:line="300" w:lineRule="exact"/>
              <w:jc w:val="center"/>
              <w:rPr>
                <w:color w:val="000000" w:themeColor="text1"/>
              </w:rPr>
            </w:pPr>
            <w:r w:rsidRPr="009D76DE">
              <w:rPr>
                <w:rFonts w:hint="eastAsia"/>
                <w:color w:val="000000" w:themeColor="text1"/>
              </w:rPr>
              <w:t>（</w:t>
            </w:r>
            <w:r w:rsidR="007C406A" w:rsidRPr="009D76DE">
              <w:rPr>
                <w:rFonts w:hint="eastAsia"/>
                <w:color w:val="000000" w:themeColor="text1"/>
              </w:rPr>
              <w:t>2022</w:t>
            </w:r>
            <w:r w:rsidRPr="009D76DE">
              <w:rPr>
                <w:rFonts w:hint="eastAsia"/>
                <w:color w:val="000000" w:themeColor="text1"/>
              </w:rPr>
              <w:t>年度）</w:t>
            </w:r>
          </w:p>
        </w:tc>
        <w:tc>
          <w:tcPr>
            <w:tcW w:w="3379" w:type="dxa"/>
            <w:tcBorders>
              <w:top w:val="single" w:sz="12" w:space="0" w:color="auto"/>
              <w:left w:val="single" w:sz="12" w:space="0" w:color="auto"/>
              <w:bottom w:val="dashSmallGap" w:sz="4" w:space="0" w:color="auto"/>
            </w:tcBorders>
            <w:vAlign w:val="center"/>
          </w:tcPr>
          <w:p w14:paraId="2C8498A2" w14:textId="75B9FD4D" w:rsidR="00822873" w:rsidRDefault="008635F9" w:rsidP="00822873">
            <w:pPr>
              <w:spacing w:line="300" w:lineRule="exact"/>
              <w:jc w:val="center"/>
            </w:pPr>
            <w:r w:rsidRPr="008635F9">
              <w:t>5階男子トイレ排水管つまり修理</w:t>
            </w:r>
          </w:p>
        </w:tc>
        <w:tc>
          <w:tcPr>
            <w:tcW w:w="1978" w:type="dxa"/>
            <w:tcBorders>
              <w:top w:val="single" w:sz="12" w:space="0" w:color="auto"/>
              <w:bottom w:val="dashSmallGap" w:sz="4" w:space="0" w:color="auto"/>
            </w:tcBorders>
            <w:vAlign w:val="center"/>
          </w:tcPr>
          <w:p w14:paraId="75E04DD3" w14:textId="66B34D2C" w:rsidR="00822873" w:rsidRDefault="008635F9" w:rsidP="00822873">
            <w:pPr>
              <w:spacing w:line="300" w:lineRule="exact"/>
              <w:jc w:val="right"/>
            </w:pPr>
            <w:r>
              <w:rPr>
                <w:rFonts w:hint="eastAsia"/>
              </w:rPr>
              <w:t>35,202</w:t>
            </w:r>
            <w:r w:rsidR="00822873">
              <w:rPr>
                <w:rFonts w:hint="eastAsia"/>
              </w:rPr>
              <w:t>円</w:t>
            </w:r>
          </w:p>
        </w:tc>
        <w:tc>
          <w:tcPr>
            <w:tcW w:w="1978" w:type="dxa"/>
            <w:vMerge w:val="restart"/>
            <w:tcBorders>
              <w:top w:val="single" w:sz="12" w:space="0" w:color="auto"/>
              <w:right w:val="single" w:sz="12" w:space="0" w:color="auto"/>
            </w:tcBorders>
            <w:vAlign w:val="center"/>
          </w:tcPr>
          <w:p w14:paraId="391682BA" w14:textId="42A29CB8" w:rsidR="00822873" w:rsidRDefault="008635F9" w:rsidP="00822873">
            <w:pPr>
              <w:spacing w:line="300" w:lineRule="exact"/>
              <w:jc w:val="right"/>
            </w:pPr>
            <w:r>
              <w:rPr>
                <w:rFonts w:hint="eastAsia"/>
              </w:rPr>
              <w:t>361,171</w:t>
            </w:r>
            <w:r w:rsidR="00822873">
              <w:rPr>
                <w:rFonts w:hint="eastAsia"/>
              </w:rPr>
              <w:t>円</w:t>
            </w:r>
          </w:p>
        </w:tc>
      </w:tr>
      <w:tr w:rsidR="00822873" w14:paraId="2501CE06" w14:textId="77777777" w:rsidTr="00F71724">
        <w:tc>
          <w:tcPr>
            <w:tcW w:w="1559" w:type="dxa"/>
            <w:vMerge/>
            <w:tcBorders>
              <w:left w:val="single" w:sz="12" w:space="0" w:color="auto"/>
              <w:bottom w:val="single" w:sz="12" w:space="0" w:color="auto"/>
              <w:right w:val="single" w:sz="12" w:space="0" w:color="auto"/>
            </w:tcBorders>
            <w:vAlign w:val="center"/>
          </w:tcPr>
          <w:p w14:paraId="7085B186" w14:textId="77777777" w:rsidR="00822873" w:rsidRPr="009D76DE" w:rsidRDefault="00822873" w:rsidP="00822873">
            <w:pPr>
              <w:spacing w:line="300" w:lineRule="exact"/>
              <w:jc w:val="center"/>
              <w:rPr>
                <w:color w:val="000000" w:themeColor="text1"/>
              </w:rPr>
            </w:pPr>
          </w:p>
        </w:tc>
        <w:tc>
          <w:tcPr>
            <w:tcW w:w="3379" w:type="dxa"/>
            <w:tcBorders>
              <w:top w:val="dashSmallGap" w:sz="4" w:space="0" w:color="auto"/>
              <w:left w:val="single" w:sz="12" w:space="0" w:color="auto"/>
              <w:bottom w:val="dashSmallGap" w:sz="4" w:space="0" w:color="auto"/>
            </w:tcBorders>
            <w:vAlign w:val="center"/>
          </w:tcPr>
          <w:p w14:paraId="53F85B96" w14:textId="4C6083E5" w:rsidR="00822873" w:rsidRDefault="008635F9" w:rsidP="00822873">
            <w:pPr>
              <w:spacing w:line="300" w:lineRule="exact"/>
              <w:jc w:val="center"/>
            </w:pPr>
            <w:r w:rsidRPr="008635F9">
              <w:t>5階インターホン修理</w:t>
            </w:r>
          </w:p>
        </w:tc>
        <w:tc>
          <w:tcPr>
            <w:tcW w:w="1978" w:type="dxa"/>
            <w:tcBorders>
              <w:top w:val="dashSmallGap" w:sz="4" w:space="0" w:color="auto"/>
              <w:bottom w:val="dashSmallGap" w:sz="4" w:space="0" w:color="auto"/>
            </w:tcBorders>
            <w:vAlign w:val="center"/>
          </w:tcPr>
          <w:p w14:paraId="79DE77B5" w14:textId="35A3A8F0" w:rsidR="00822873" w:rsidRDefault="008635F9" w:rsidP="00822873">
            <w:pPr>
              <w:spacing w:line="300" w:lineRule="exact"/>
              <w:jc w:val="right"/>
            </w:pPr>
            <w:r>
              <w:rPr>
                <w:rFonts w:hint="eastAsia"/>
              </w:rPr>
              <w:t>7,700</w:t>
            </w:r>
            <w:r w:rsidR="00822873">
              <w:rPr>
                <w:rFonts w:hint="eastAsia"/>
              </w:rPr>
              <w:t>円</w:t>
            </w:r>
          </w:p>
        </w:tc>
        <w:tc>
          <w:tcPr>
            <w:tcW w:w="1978" w:type="dxa"/>
            <w:vMerge/>
            <w:tcBorders>
              <w:right w:val="single" w:sz="12" w:space="0" w:color="auto"/>
            </w:tcBorders>
            <w:vAlign w:val="center"/>
          </w:tcPr>
          <w:p w14:paraId="66A3625F" w14:textId="77777777" w:rsidR="00822873" w:rsidRDefault="00822873" w:rsidP="00822873">
            <w:pPr>
              <w:spacing w:line="300" w:lineRule="exact"/>
              <w:jc w:val="right"/>
            </w:pPr>
          </w:p>
        </w:tc>
      </w:tr>
      <w:tr w:rsidR="008635F9" w14:paraId="0FCA5249" w14:textId="77777777" w:rsidTr="00F71724">
        <w:tc>
          <w:tcPr>
            <w:tcW w:w="1559" w:type="dxa"/>
            <w:vMerge/>
            <w:tcBorders>
              <w:left w:val="single" w:sz="12" w:space="0" w:color="auto"/>
              <w:bottom w:val="single" w:sz="12" w:space="0" w:color="auto"/>
              <w:right w:val="single" w:sz="12" w:space="0" w:color="auto"/>
            </w:tcBorders>
            <w:vAlign w:val="center"/>
          </w:tcPr>
          <w:p w14:paraId="16205983" w14:textId="77777777" w:rsidR="008635F9" w:rsidRPr="009D76DE" w:rsidRDefault="008635F9" w:rsidP="00822873">
            <w:pPr>
              <w:spacing w:line="300" w:lineRule="exact"/>
              <w:jc w:val="center"/>
              <w:rPr>
                <w:color w:val="000000" w:themeColor="text1"/>
              </w:rPr>
            </w:pPr>
          </w:p>
        </w:tc>
        <w:tc>
          <w:tcPr>
            <w:tcW w:w="3379" w:type="dxa"/>
            <w:tcBorders>
              <w:top w:val="dashSmallGap" w:sz="4" w:space="0" w:color="auto"/>
              <w:left w:val="single" w:sz="12" w:space="0" w:color="auto"/>
              <w:bottom w:val="dashSmallGap" w:sz="4" w:space="0" w:color="auto"/>
            </w:tcBorders>
            <w:vAlign w:val="center"/>
          </w:tcPr>
          <w:p w14:paraId="7216BA79" w14:textId="2E4426B6" w:rsidR="008635F9" w:rsidRDefault="008635F9" w:rsidP="00822873">
            <w:pPr>
              <w:spacing w:line="300" w:lineRule="exact"/>
              <w:jc w:val="center"/>
            </w:pPr>
            <w:r w:rsidRPr="008635F9">
              <w:t>5階男子トイレ排水管つまり修理</w:t>
            </w:r>
          </w:p>
        </w:tc>
        <w:tc>
          <w:tcPr>
            <w:tcW w:w="1978" w:type="dxa"/>
            <w:tcBorders>
              <w:top w:val="dashSmallGap" w:sz="4" w:space="0" w:color="auto"/>
              <w:bottom w:val="dashSmallGap" w:sz="4" w:space="0" w:color="auto"/>
            </w:tcBorders>
            <w:vAlign w:val="center"/>
          </w:tcPr>
          <w:p w14:paraId="6CFCA386" w14:textId="22090821" w:rsidR="008635F9" w:rsidRDefault="008635F9" w:rsidP="00822873">
            <w:pPr>
              <w:spacing w:line="300" w:lineRule="exact"/>
              <w:jc w:val="right"/>
            </w:pPr>
            <w:r>
              <w:rPr>
                <w:rFonts w:hint="eastAsia"/>
              </w:rPr>
              <w:t>49,869円</w:t>
            </w:r>
          </w:p>
        </w:tc>
        <w:tc>
          <w:tcPr>
            <w:tcW w:w="1978" w:type="dxa"/>
            <w:vMerge/>
            <w:tcBorders>
              <w:right w:val="single" w:sz="12" w:space="0" w:color="auto"/>
            </w:tcBorders>
            <w:vAlign w:val="center"/>
          </w:tcPr>
          <w:p w14:paraId="331A375A" w14:textId="77777777" w:rsidR="008635F9" w:rsidRDefault="008635F9" w:rsidP="00822873">
            <w:pPr>
              <w:spacing w:line="300" w:lineRule="exact"/>
              <w:jc w:val="right"/>
            </w:pPr>
          </w:p>
        </w:tc>
      </w:tr>
      <w:tr w:rsidR="00822873" w14:paraId="12C9CF47" w14:textId="77777777" w:rsidTr="00F71724">
        <w:tc>
          <w:tcPr>
            <w:tcW w:w="1559" w:type="dxa"/>
            <w:vMerge/>
            <w:tcBorders>
              <w:left w:val="single" w:sz="12" w:space="0" w:color="auto"/>
              <w:bottom w:val="single" w:sz="12" w:space="0" w:color="auto"/>
              <w:right w:val="single" w:sz="12" w:space="0" w:color="auto"/>
            </w:tcBorders>
            <w:vAlign w:val="center"/>
          </w:tcPr>
          <w:p w14:paraId="51498B27" w14:textId="77777777" w:rsidR="00822873" w:rsidRPr="009D76DE" w:rsidRDefault="00822873" w:rsidP="00822873">
            <w:pPr>
              <w:spacing w:line="300" w:lineRule="exact"/>
              <w:jc w:val="center"/>
              <w:rPr>
                <w:color w:val="000000" w:themeColor="text1"/>
              </w:rPr>
            </w:pPr>
          </w:p>
        </w:tc>
        <w:tc>
          <w:tcPr>
            <w:tcW w:w="3379" w:type="dxa"/>
            <w:tcBorders>
              <w:top w:val="dashSmallGap" w:sz="4" w:space="0" w:color="auto"/>
              <w:left w:val="single" w:sz="12" w:space="0" w:color="auto"/>
              <w:bottom w:val="dashSmallGap" w:sz="4" w:space="0" w:color="auto"/>
            </w:tcBorders>
            <w:vAlign w:val="center"/>
          </w:tcPr>
          <w:p w14:paraId="0D6C423E" w14:textId="44A055EA" w:rsidR="00822873" w:rsidRDefault="008635F9" w:rsidP="00822873">
            <w:pPr>
              <w:spacing w:line="300" w:lineRule="exact"/>
              <w:jc w:val="center"/>
            </w:pPr>
            <w:r w:rsidRPr="008635F9">
              <w:rPr>
                <w:rFonts w:hint="eastAsia"/>
              </w:rPr>
              <w:t>ハイブリットファン修理</w:t>
            </w:r>
          </w:p>
        </w:tc>
        <w:tc>
          <w:tcPr>
            <w:tcW w:w="1978" w:type="dxa"/>
            <w:tcBorders>
              <w:top w:val="dashSmallGap" w:sz="4" w:space="0" w:color="auto"/>
              <w:bottom w:val="dashSmallGap" w:sz="4" w:space="0" w:color="auto"/>
            </w:tcBorders>
            <w:vAlign w:val="center"/>
          </w:tcPr>
          <w:p w14:paraId="0D360DA8" w14:textId="44562ADE" w:rsidR="00822873" w:rsidRDefault="008635F9" w:rsidP="00822873">
            <w:pPr>
              <w:spacing w:line="300" w:lineRule="exact"/>
              <w:jc w:val="right"/>
            </w:pPr>
            <w:r>
              <w:rPr>
                <w:rFonts w:hint="eastAsia"/>
              </w:rPr>
              <w:t>194,700</w:t>
            </w:r>
            <w:r w:rsidR="00822873">
              <w:rPr>
                <w:rFonts w:hint="eastAsia"/>
              </w:rPr>
              <w:t>円</w:t>
            </w:r>
          </w:p>
        </w:tc>
        <w:tc>
          <w:tcPr>
            <w:tcW w:w="1978" w:type="dxa"/>
            <w:vMerge/>
            <w:tcBorders>
              <w:right w:val="single" w:sz="12" w:space="0" w:color="auto"/>
            </w:tcBorders>
            <w:vAlign w:val="center"/>
          </w:tcPr>
          <w:p w14:paraId="6DB6A44B" w14:textId="77777777" w:rsidR="00822873" w:rsidRDefault="00822873" w:rsidP="00822873">
            <w:pPr>
              <w:spacing w:line="300" w:lineRule="exact"/>
              <w:jc w:val="right"/>
            </w:pPr>
          </w:p>
        </w:tc>
      </w:tr>
      <w:tr w:rsidR="00822873" w14:paraId="60D96AEB" w14:textId="77777777" w:rsidTr="00F71724">
        <w:tc>
          <w:tcPr>
            <w:tcW w:w="1559" w:type="dxa"/>
            <w:vMerge/>
            <w:tcBorders>
              <w:left w:val="single" w:sz="12" w:space="0" w:color="auto"/>
              <w:bottom w:val="single" w:sz="12" w:space="0" w:color="auto"/>
              <w:right w:val="single" w:sz="12" w:space="0" w:color="auto"/>
            </w:tcBorders>
            <w:vAlign w:val="center"/>
          </w:tcPr>
          <w:p w14:paraId="63219E59" w14:textId="77777777" w:rsidR="00822873" w:rsidRPr="009D76DE" w:rsidRDefault="00822873" w:rsidP="00822873">
            <w:pPr>
              <w:spacing w:line="300" w:lineRule="exact"/>
              <w:jc w:val="center"/>
              <w:rPr>
                <w:color w:val="000000" w:themeColor="text1"/>
              </w:rPr>
            </w:pPr>
          </w:p>
        </w:tc>
        <w:tc>
          <w:tcPr>
            <w:tcW w:w="3379" w:type="dxa"/>
            <w:tcBorders>
              <w:top w:val="dashSmallGap" w:sz="4" w:space="0" w:color="auto"/>
              <w:left w:val="single" w:sz="12" w:space="0" w:color="auto"/>
              <w:bottom w:val="single" w:sz="12" w:space="0" w:color="auto"/>
            </w:tcBorders>
            <w:vAlign w:val="center"/>
          </w:tcPr>
          <w:p w14:paraId="1BC4A815" w14:textId="068F67A7" w:rsidR="00822873" w:rsidRDefault="008635F9" w:rsidP="00822873">
            <w:pPr>
              <w:spacing w:line="300" w:lineRule="exact"/>
              <w:jc w:val="center"/>
            </w:pPr>
            <w:r w:rsidRPr="008635F9">
              <w:rPr>
                <w:rFonts w:hint="eastAsia"/>
              </w:rPr>
              <w:t>映写スクリーン修理</w:t>
            </w:r>
          </w:p>
        </w:tc>
        <w:tc>
          <w:tcPr>
            <w:tcW w:w="1978" w:type="dxa"/>
            <w:tcBorders>
              <w:top w:val="dashSmallGap" w:sz="4" w:space="0" w:color="auto"/>
              <w:bottom w:val="single" w:sz="12" w:space="0" w:color="auto"/>
            </w:tcBorders>
            <w:vAlign w:val="center"/>
          </w:tcPr>
          <w:p w14:paraId="6270E8BF" w14:textId="19A648AA" w:rsidR="00822873" w:rsidRDefault="008635F9" w:rsidP="00822873">
            <w:pPr>
              <w:spacing w:line="300" w:lineRule="exact"/>
              <w:jc w:val="right"/>
            </w:pPr>
            <w:r>
              <w:rPr>
                <w:rFonts w:hint="eastAsia"/>
              </w:rPr>
              <w:t>73,700</w:t>
            </w:r>
            <w:r w:rsidR="00822873">
              <w:rPr>
                <w:rFonts w:hint="eastAsia"/>
              </w:rPr>
              <w:t>円</w:t>
            </w:r>
          </w:p>
        </w:tc>
        <w:tc>
          <w:tcPr>
            <w:tcW w:w="1978" w:type="dxa"/>
            <w:vMerge/>
            <w:tcBorders>
              <w:bottom w:val="single" w:sz="12" w:space="0" w:color="auto"/>
              <w:right w:val="single" w:sz="12" w:space="0" w:color="auto"/>
            </w:tcBorders>
            <w:vAlign w:val="center"/>
          </w:tcPr>
          <w:p w14:paraId="209DCD4B" w14:textId="77777777" w:rsidR="00822873" w:rsidRDefault="00822873" w:rsidP="00822873">
            <w:pPr>
              <w:spacing w:line="300" w:lineRule="exact"/>
              <w:jc w:val="right"/>
            </w:pPr>
          </w:p>
        </w:tc>
      </w:tr>
      <w:tr w:rsidR="00822873" w14:paraId="515DADC9" w14:textId="77777777" w:rsidTr="00F71724">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0FE7ADD0" w14:textId="61A500F1" w:rsidR="00822873" w:rsidRPr="009D76DE" w:rsidRDefault="007C406A" w:rsidP="00822873">
            <w:pPr>
              <w:spacing w:line="300" w:lineRule="exact"/>
              <w:jc w:val="center"/>
              <w:rPr>
                <w:color w:val="000000" w:themeColor="text1"/>
              </w:rPr>
            </w:pPr>
            <w:r w:rsidRPr="009D76DE">
              <w:rPr>
                <w:rFonts w:hint="eastAsia"/>
                <w:color w:val="000000" w:themeColor="text1"/>
              </w:rPr>
              <w:t>令和５</w:t>
            </w:r>
            <w:r w:rsidR="00822873" w:rsidRPr="009D76DE">
              <w:rPr>
                <w:rFonts w:hint="eastAsia"/>
                <w:color w:val="000000" w:themeColor="text1"/>
              </w:rPr>
              <w:t>年度</w:t>
            </w:r>
          </w:p>
          <w:p w14:paraId="4603C261" w14:textId="09F6D447" w:rsidR="00822873" w:rsidRPr="009D76DE" w:rsidRDefault="00822873" w:rsidP="00822873">
            <w:pPr>
              <w:spacing w:line="300" w:lineRule="exact"/>
              <w:jc w:val="center"/>
              <w:rPr>
                <w:color w:val="000000" w:themeColor="text1"/>
              </w:rPr>
            </w:pPr>
            <w:r w:rsidRPr="009D76DE">
              <w:rPr>
                <w:rFonts w:hint="eastAsia"/>
                <w:color w:val="000000" w:themeColor="text1"/>
              </w:rPr>
              <w:t>（</w:t>
            </w:r>
            <w:r w:rsidR="007C406A" w:rsidRPr="009D76DE">
              <w:rPr>
                <w:rFonts w:hint="eastAsia"/>
                <w:color w:val="000000" w:themeColor="text1"/>
              </w:rPr>
              <w:t>2023</w:t>
            </w:r>
            <w:r w:rsidRPr="009D76DE">
              <w:rPr>
                <w:rFonts w:hint="eastAsia"/>
                <w:color w:val="000000" w:themeColor="text1"/>
              </w:rPr>
              <w:t>年度）</w:t>
            </w:r>
          </w:p>
        </w:tc>
        <w:tc>
          <w:tcPr>
            <w:tcW w:w="3379" w:type="dxa"/>
            <w:tcBorders>
              <w:top w:val="single" w:sz="12" w:space="0" w:color="auto"/>
              <w:left w:val="single" w:sz="12" w:space="0" w:color="auto"/>
              <w:bottom w:val="dashSmallGap" w:sz="4" w:space="0" w:color="auto"/>
            </w:tcBorders>
            <w:vAlign w:val="center"/>
          </w:tcPr>
          <w:p w14:paraId="1944D776" w14:textId="13B0A994" w:rsidR="00822873" w:rsidRDefault="00630157" w:rsidP="00822873">
            <w:pPr>
              <w:spacing w:line="300" w:lineRule="exact"/>
              <w:jc w:val="center"/>
            </w:pPr>
            <w:r w:rsidRPr="00630157">
              <w:t>5階トイレウォシュレット修理</w:t>
            </w:r>
          </w:p>
        </w:tc>
        <w:tc>
          <w:tcPr>
            <w:tcW w:w="1978" w:type="dxa"/>
            <w:tcBorders>
              <w:top w:val="single" w:sz="12" w:space="0" w:color="auto"/>
              <w:bottom w:val="dashSmallGap" w:sz="4" w:space="0" w:color="auto"/>
            </w:tcBorders>
            <w:vAlign w:val="center"/>
          </w:tcPr>
          <w:p w14:paraId="010A83A4" w14:textId="0FCF8D6B" w:rsidR="00822873" w:rsidRDefault="00630157" w:rsidP="00630157">
            <w:pPr>
              <w:spacing w:line="300" w:lineRule="exact"/>
              <w:jc w:val="right"/>
            </w:pPr>
            <w:r>
              <w:rPr>
                <w:rFonts w:hint="eastAsia"/>
              </w:rPr>
              <w:t>49,722</w:t>
            </w:r>
            <w:r w:rsidR="00822873">
              <w:rPr>
                <w:rFonts w:hint="eastAsia"/>
              </w:rPr>
              <w:t>円</w:t>
            </w:r>
          </w:p>
        </w:tc>
        <w:tc>
          <w:tcPr>
            <w:tcW w:w="1978" w:type="dxa"/>
            <w:vMerge w:val="restart"/>
            <w:tcBorders>
              <w:top w:val="single" w:sz="12" w:space="0" w:color="auto"/>
              <w:right w:val="single" w:sz="12" w:space="0" w:color="auto"/>
            </w:tcBorders>
            <w:vAlign w:val="center"/>
          </w:tcPr>
          <w:p w14:paraId="0B68DFC8" w14:textId="674EE252" w:rsidR="00822873" w:rsidRDefault="00630157" w:rsidP="00822873">
            <w:pPr>
              <w:spacing w:line="300" w:lineRule="exact"/>
              <w:jc w:val="right"/>
            </w:pPr>
            <w:r>
              <w:rPr>
                <w:rFonts w:hint="eastAsia"/>
              </w:rPr>
              <w:t>186,891</w:t>
            </w:r>
            <w:r w:rsidR="00822873">
              <w:rPr>
                <w:rFonts w:hint="eastAsia"/>
              </w:rPr>
              <w:t>円</w:t>
            </w:r>
          </w:p>
        </w:tc>
      </w:tr>
      <w:tr w:rsidR="00822873" w14:paraId="496D3626" w14:textId="77777777" w:rsidTr="00F71724">
        <w:tc>
          <w:tcPr>
            <w:tcW w:w="1559" w:type="dxa"/>
            <w:vMerge/>
            <w:tcBorders>
              <w:left w:val="single" w:sz="12" w:space="0" w:color="auto"/>
              <w:bottom w:val="single" w:sz="12" w:space="0" w:color="auto"/>
              <w:right w:val="single" w:sz="12" w:space="0" w:color="auto"/>
            </w:tcBorders>
            <w:vAlign w:val="center"/>
          </w:tcPr>
          <w:p w14:paraId="11E0CADB" w14:textId="77777777" w:rsidR="00822873" w:rsidRDefault="00822873" w:rsidP="00822873">
            <w:pPr>
              <w:spacing w:line="300" w:lineRule="exact"/>
            </w:pPr>
          </w:p>
        </w:tc>
        <w:tc>
          <w:tcPr>
            <w:tcW w:w="3379" w:type="dxa"/>
            <w:tcBorders>
              <w:top w:val="dashSmallGap" w:sz="4" w:space="0" w:color="auto"/>
              <w:left w:val="single" w:sz="12" w:space="0" w:color="auto"/>
              <w:bottom w:val="dashSmallGap" w:sz="4" w:space="0" w:color="auto"/>
            </w:tcBorders>
            <w:vAlign w:val="center"/>
          </w:tcPr>
          <w:p w14:paraId="77D2F2A5" w14:textId="1626E966" w:rsidR="00822873" w:rsidRDefault="00630157" w:rsidP="00822873">
            <w:pPr>
              <w:spacing w:line="300" w:lineRule="exact"/>
              <w:jc w:val="center"/>
            </w:pPr>
            <w:r w:rsidRPr="00630157">
              <w:rPr>
                <w:rFonts w:hint="eastAsia"/>
              </w:rPr>
              <w:t>事務所系統室外機交換修理</w:t>
            </w:r>
          </w:p>
        </w:tc>
        <w:tc>
          <w:tcPr>
            <w:tcW w:w="1978" w:type="dxa"/>
            <w:tcBorders>
              <w:top w:val="dashSmallGap" w:sz="4" w:space="0" w:color="auto"/>
              <w:bottom w:val="dashSmallGap" w:sz="4" w:space="0" w:color="auto"/>
            </w:tcBorders>
            <w:vAlign w:val="center"/>
          </w:tcPr>
          <w:p w14:paraId="72B3A1E5" w14:textId="2EB5CCB1" w:rsidR="00822873" w:rsidRDefault="00630157" w:rsidP="00822873">
            <w:pPr>
              <w:spacing w:line="300" w:lineRule="exact"/>
              <w:jc w:val="right"/>
            </w:pPr>
            <w:r>
              <w:rPr>
                <w:rFonts w:hint="eastAsia"/>
              </w:rPr>
              <w:t>77,004</w:t>
            </w:r>
            <w:r w:rsidR="00822873">
              <w:rPr>
                <w:rFonts w:hint="eastAsia"/>
              </w:rPr>
              <w:t>円</w:t>
            </w:r>
          </w:p>
        </w:tc>
        <w:tc>
          <w:tcPr>
            <w:tcW w:w="1978" w:type="dxa"/>
            <w:vMerge/>
            <w:tcBorders>
              <w:right w:val="single" w:sz="12" w:space="0" w:color="auto"/>
            </w:tcBorders>
            <w:vAlign w:val="center"/>
          </w:tcPr>
          <w:p w14:paraId="7056B511" w14:textId="77777777" w:rsidR="00822873" w:rsidRDefault="00822873" w:rsidP="00822873">
            <w:pPr>
              <w:spacing w:line="300" w:lineRule="exact"/>
              <w:jc w:val="right"/>
            </w:pPr>
          </w:p>
        </w:tc>
      </w:tr>
      <w:tr w:rsidR="00822873" w14:paraId="3019A654" w14:textId="77777777" w:rsidTr="00F71724">
        <w:tc>
          <w:tcPr>
            <w:tcW w:w="1559" w:type="dxa"/>
            <w:vMerge/>
            <w:tcBorders>
              <w:left w:val="single" w:sz="12" w:space="0" w:color="auto"/>
              <w:bottom w:val="single" w:sz="12" w:space="0" w:color="auto"/>
              <w:right w:val="single" w:sz="12" w:space="0" w:color="auto"/>
            </w:tcBorders>
            <w:vAlign w:val="center"/>
          </w:tcPr>
          <w:p w14:paraId="7DC33C13" w14:textId="77777777" w:rsidR="00822873" w:rsidRDefault="00822873" w:rsidP="00822873">
            <w:pPr>
              <w:spacing w:line="300" w:lineRule="exact"/>
            </w:pPr>
          </w:p>
        </w:tc>
        <w:tc>
          <w:tcPr>
            <w:tcW w:w="3379" w:type="dxa"/>
            <w:tcBorders>
              <w:top w:val="dashSmallGap" w:sz="4" w:space="0" w:color="auto"/>
              <w:left w:val="single" w:sz="12" w:space="0" w:color="auto"/>
              <w:bottom w:val="dashSmallGap" w:sz="4" w:space="0" w:color="auto"/>
            </w:tcBorders>
            <w:vAlign w:val="center"/>
          </w:tcPr>
          <w:p w14:paraId="45E490CD" w14:textId="37B901C6" w:rsidR="00822873" w:rsidRDefault="00630157" w:rsidP="00822873">
            <w:pPr>
              <w:spacing w:line="300" w:lineRule="exact"/>
              <w:jc w:val="center"/>
            </w:pPr>
            <w:r w:rsidRPr="00630157">
              <w:t>5階給湯室排水管修繕</w:t>
            </w:r>
          </w:p>
        </w:tc>
        <w:tc>
          <w:tcPr>
            <w:tcW w:w="1978" w:type="dxa"/>
            <w:tcBorders>
              <w:top w:val="dashSmallGap" w:sz="4" w:space="0" w:color="auto"/>
              <w:bottom w:val="dashSmallGap" w:sz="4" w:space="0" w:color="auto"/>
            </w:tcBorders>
            <w:vAlign w:val="center"/>
          </w:tcPr>
          <w:p w14:paraId="6C93D186" w14:textId="28F473AD" w:rsidR="00822873" w:rsidRDefault="00630157" w:rsidP="00822873">
            <w:pPr>
              <w:spacing w:line="300" w:lineRule="exact"/>
              <w:jc w:val="right"/>
            </w:pPr>
            <w:r>
              <w:rPr>
                <w:rFonts w:hint="eastAsia"/>
              </w:rPr>
              <w:t>18,334</w:t>
            </w:r>
            <w:r w:rsidR="00822873">
              <w:rPr>
                <w:rFonts w:hint="eastAsia"/>
              </w:rPr>
              <w:t>円</w:t>
            </w:r>
          </w:p>
        </w:tc>
        <w:tc>
          <w:tcPr>
            <w:tcW w:w="1978" w:type="dxa"/>
            <w:vMerge/>
            <w:tcBorders>
              <w:right w:val="single" w:sz="12" w:space="0" w:color="auto"/>
            </w:tcBorders>
            <w:vAlign w:val="center"/>
          </w:tcPr>
          <w:p w14:paraId="7DDA05B3" w14:textId="77777777" w:rsidR="00822873" w:rsidRDefault="00822873" w:rsidP="00822873">
            <w:pPr>
              <w:spacing w:line="300" w:lineRule="exact"/>
              <w:jc w:val="right"/>
            </w:pPr>
          </w:p>
        </w:tc>
      </w:tr>
      <w:tr w:rsidR="00822873" w14:paraId="469E7C60" w14:textId="77777777" w:rsidTr="00F71724">
        <w:tc>
          <w:tcPr>
            <w:tcW w:w="1559" w:type="dxa"/>
            <w:vMerge/>
            <w:tcBorders>
              <w:left w:val="single" w:sz="12" w:space="0" w:color="auto"/>
              <w:bottom w:val="single" w:sz="12" w:space="0" w:color="auto"/>
              <w:right w:val="single" w:sz="12" w:space="0" w:color="auto"/>
            </w:tcBorders>
            <w:vAlign w:val="center"/>
          </w:tcPr>
          <w:p w14:paraId="630EB98F" w14:textId="77777777" w:rsidR="00822873" w:rsidRDefault="00822873" w:rsidP="00822873">
            <w:pPr>
              <w:spacing w:line="300" w:lineRule="exact"/>
            </w:pPr>
          </w:p>
        </w:tc>
        <w:tc>
          <w:tcPr>
            <w:tcW w:w="3379" w:type="dxa"/>
            <w:tcBorders>
              <w:top w:val="dashSmallGap" w:sz="4" w:space="0" w:color="auto"/>
              <w:left w:val="single" w:sz="12" w:space="0" w:color="auto"/>
              <w:bottom w:val="single" w:sz="12" w:space="0" w:color="auto"/>
            </w:tcBorders>
            <w:vAlign w:val="center"/>
          </w:tcPr>
          <w:p w14:paraId="46F18302" w14:textId="77394A8F" w:rsidR="00822873" w:rsidRDefault="00630157" w:rsidP="00822873">
            <w:pPr>
              <w:spacing w:line="300" w:lineRule="exact"/>
              <w:jc w:val="center"/>
            </w:pPr>
            <w:r w:rsidRPr="00630157">
              <w:rPr>
                <w:rFonts w:hint="eastAsia"/>
              </w:rPr>
              <w:t>５階印刷コーナー丁合機修理</w:t>
            </w:r>
          </w:p>
        </w:tc>
        <w:tc>
          <w:tcPr>
            <w:tcW w:w="1978" w:type="dxa"/>
            <w:tcBorders>
              <w:top w:val="dashSmallGap" w:sz="4" w:space="0" w:color="auto"/>
              <w:bottom w:val="single" w:sz="12" w:space="0" w:color="auto"/>
            </w:tcBorders>
            <w:vAlign w:val="center"/>
          </w:tcPr>
          <w:p w14:paraId="3A3BB852" w14:textId="26E969E2" w:rsidR="00822873" w:rsidRDefault="00630157" w:rsidP="00822873">
            <w:pPr>
              <w:spacing w:line="300" w:lineRule="exact"/>
              <w:jc w:val="right"/>
            </w:pPr>
            <w:r>
              <w:rPr>
                <w:rFonts w:hint="eastAsia"/>
              </w:rPr>
              <w:t>41,831</w:t>
            </w:r>
            <w:r w:rsidR="00822873">
              <w:rPr>
                <w:rFonts w:hint="eastAsia"/>
              </w:rPr>
              <w:t>円</w:t>
            </w:r>
          </w:p>
        </w:tc>
        <w:tc>
          <w:tcPr>
            <w:tcW w:w="1978" w:type="dxa"/>
            <w:vMerge/>
            <w:tcBorders>
              <w:bottom w:val="single" w:sz="12" w:space="0" w:color="auto"/>
              <w:right w:val="single" w:sz="12" w:space="0" w:color="auto"/>
            </w:tcBorders>
            <w:vAlign w:val="center"/>
          </w:tcPr>
          <w:p w14:paraId="201AFE67" w14:textId="77777777" w:rsidR="00822873" w:rsidRDefault="00822873" w:rsidP="00822873">
            <w:pPr>
              <w:spacing w:line="300" w:lineRule="exact"/>
              <w:jc w:val="right"/>
            </w:pPr>
          </w:p>
        </w:tc>
      </w:tr>
    </w:tbl>
    <w:p w14:paraId="40D18907" w14:textId="74D92DD9" w:rsidR="00600D72" w:rsidRPr="00285196" w:rsidRDefault="00600D72" w:rsidP="00822873">
      <w:pPr>
        <w:tabs>
          <w:tab w:val="left" w:pos="5445"/>
        </w:tabs>
      </w:pPr>
    </w:p>
    <w:sectPr w:rsidR="00600D72" w:rsidRPr="00285196" w:rsidSect="00822873">
      <w:headerReference w:type="default" r:id="rId9"/>
      <w:pgSz w:w="11906" w:h="16838"/>
      <w:pgMar w:top="1134" w:right="1077" w:bottom="102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FA2D" w14:textId="4766F14D" w:rsidR="008C3836" w:rsidRDefault="008C3836">
    <w:pPr>
      <w:pStyle w:val="a5"/>
      <w:jc w:val="center"/>
    </w:pPr>
  </w:p>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8C3836" w:rsidRDefault="008C3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2A2"/>
    <w:multiLevelType w:val="hybridMultilevel"/>
    <w:tmpl w:val="512C76A8"/>
    <w:lvl w:ilvl="0" w:tplc="380C83F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401F62"/>
    <w:multiLevelType w:val="hybridMultilevel"/>
    <w:tmpl w:val="C5247F28"/>
    <w:lvl w:ilvl="0" w:tplc="993C42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2D35D68"/>
    <w:multiLevelType w:val="hybridMultilevel"/>
    <w:tmpl w:val="93A81A22"/>
    <w:lvl w:ilvl="0" w:tplc="88A6E8D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0F0091"/>
    <w:multiLevelType w:val="hybridMultilevel"/>
    <w:tmpl w:val="69C06D18"/>
    <w:lvl w:ilvl="0" w:tplc="380C83F4">
      <w:start w:val="6"/>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2F2D"/>
    <w:rsid w:val="000533DB"/>
    <w:rsid w:val="00067863"/>
    <w:rsid w:val="00067A95"/>
    <w:rsid w:val="00081B81"/>
    <w:rsid w:val="00082C5B"/>
    <w:rsid w:val="000915EE"/>
    <w:rsid w:val="00091A08"/>
    <w:rsid w:val="00095309"/>
    <w:rsid w:val="00097EBD"/>
    <w:rsid w:val="000A1552"/>
    <w:rsid w:val="000A3F40"/>
    <w:rsid w:val="000A7E6A"/>
    <w:rsid w:val="000B1949"/>
    <w:rsid w:val="000B2F18"/>
    <w:rsid w:val="000C7F0E"/>
    <w:rsid w:val="000D0742"/>
    <w:rsid w:val="000D1D77"/>
    <w:rsid w:val="000E2963"/>
    <w:rsid w:val="000E5CB9"/>
    <w:rsid w:val="000F29EC"/>
    <w:rsid w:val="000F378E"/>
    <w:rsid w:val="001030AC"/>
    <w:rsid w:val="0010430A"/>
    <w:rsid w:val="00110F6B"/>
    <w:rsid w:val="0011716E"/>
    <w:rsid w:val="00123683"/>
    <w:rsid w:val="001241D0"/>
    <w:rsid w:val="00132BB7"/>
    <w:rsid w:val="00133AB8"/>
    <w:rsid w:val="0013444B"/>
    <w:rsid w:val="001370B0"/>
    <w:rsid w:val="00141B8D"/>
    <w:rsid w:val="00141F7F"/>
    <w:rsid w:val="00145F14"/>
    <w:rsid w:val="001471AC"/>
    <w:rsid w:val="00152662"/>
    <w:rsid w:val="00155AD8"/>
    <w:rsid w:val="001634BE"/>
    <w:rsid w:val="00163D53"/>
    <w:rsid w:val="00171656"/>
    <w:rsid w:val="0017554E"/>
    <w:rsid w:val="0017570A"/>
    <w:rsid w:val="00175ABC"/>
    <w:rsid w:val="00176A3C"/>
    <w:rsid w:val="0018704D"/>
    <w:rsid w:val="00190935"/>
    <w:rsid w:val="001A5CF1"/>
    <w:rsid w:val="001A61AE"/>
    <w:rsid w:val="001A6CFE"/>
    <w:rsid w:val="001B19A5"/>
    <w:rsid w:val="001B304E"/>
    <w:rsid w:val="001B7AB3"/>
    <w:rsid w:val="001C5569"/>
    <w:rsid w:val="001C6049"/>
    <w:rsid w:val="001C62D8"/>
    <w:rsid w:val="001E6083"/>
    <w:rsid w:val="001F1234"/>
    <w:rsid w:val="001F684C"/>
    <w:rsid w:val="002020B3"/>
    <w:rsid w:val="00211A37"/>
    <w:rsid w:val="00215C81"/>
    <w:rsid w:val="00221A1B"/>
    <w:rsid w:val="00223DFE"/>
    <w:rsid w:val="00234AA0"/>
    <w:rsid w:val="0023669B"/>
    <w:rsid w:val="002467F4"/>
    <w:rsid w:val="00246A31"/>
    <w:rsid w:val="00246FEE"/>
    <w:rsid w:val="00247342"/>
    <w:rsid w:val="0025314B"/>
    <w:rsid w:val="0025369B"/>
    <w:rsid w:val="00255328"/>
    <w:rsid w:val="00257DC6"/>
    <w:rsid w:val="0026266E"/>
    <w:rsid w:val="0027534E"/>
    <w:rsid w:val="00275EED"/>
    <w:rsid w:val="002818A4"/>
    <w:rsid w:val="00285196"/>
    <w:rsid w:val="00286C46"/>
    <w:rsid w:val="00291DFA"/>
    <w:rsid w:val="002921F4"/>
    <w:rsid w:val="00296CDA"/>
    <w:rsid w:val="002A1380"/>
    <w:rsid w:val="002A265D"/>
    <w:rsid w:val="002A7A50"/>
    <w:rsid w:val="002B3ED0"/>
    <w:rsid w:val="002B5DE6"/>
    <w:rsid w:val="002B7C9D"/>
    <w:rsid w:val="002C0901"/>
    <w:rsid w:val="002C164D"/>
    <w:rsid w:val="002C6CEB"/>
    <w:rsid w:val="002D08FB"/>
    <w:rsid w:val="002D2F8F"/>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2C87"/>
    <w:rsid w:val="00365427"/>
    <w:rsid w:val="003772B8"/>
    <w:rsid w:val="003775EA"/>
    <w:rsid w:val="00386AEE"/>
    <w:rsid w:val="003947E4"/>
    <w:rsid w:val="003A0069"/>
    <w:rsid w:val="003A1958"/>
    <w:rsid w:val="003A3472"/>
    <w:rsid w:val="003A52E3"/>
    <w:rsid w:val="003A5B99"/>
    <w:rsid w:val="003B487C"/>
    <w:rsid w:val="003C12AA"/>
    <w:rsid w:val="003D0A7A"/>
    <w:rsid w:val="003D1443"/>
    <w:rsid w:val="003D381A"/>
    <w:rsid w:val="003E49E8"/>
    <w:rsid w:val="003E6F84"/>
    <w:rsid w:val="003F1066"/>
    <w:rsid w:val="003F35A5"/>
    <w:rsid w:val="003F3F8E"/>
    <w:rsid w:val="00401C0A"/>
    <w:rsid w:val="004123E6"/>
    <w:rsid w:val="00413111"/>
    <w:rsid w:val="00414A9E"/>
    <w:rsid w:val="004156DE"/>
    <w:rsid w:val="00420173"/>
    <w:rsid w:val="00422687"/>
    <w:rsid w:val="004265BD"/>
    <w:rsid w:val="00433D24"/>
    <w:rsid w:val="00437D7C"/>
    <w:rsid w:val="00442CE8"/>
    <w:rsid w:val="0044436B"/>
    <w:rsid w:val="00445AE9"/>
    <w:rsid w:val="0044678C"/>
    <w:rsid w:val="0045533C"/>
    <w:rsid w:val="00464CC4"/>
    <w:rsid w:val="00472BE6"/>
    <w:rsid w:val="00473A5B"/>
    <w:rsid w:val="00474C53"/>
    <w:rsid w:val="00474F44"/>
    <w:rsid w:val="004750E5"/>
    <w:rsid w:val="00475C27"/>
    <w:rsid w:val="00480D10"/>
    <w:rsid w:val="004872DC"/>
    <w:rsid w:val="00490C2C"/>
    <w:rsid w:val="00495333"/>
    <w:rsid w:val="004A2E9C"/>
    <w:rsid w:val="004A4559"/>
    <w:rsid w:val="004B1151"/>
    <w:rsid w:val="004C3B8A"/>
    <w:rsid w:val="004C64CE"/>
    <w:rsid w:val="004C6981"/>
    <w:rsid w:val="004D61A5"/>
    <w:rsid w:val="004E0E08"/>
    <w:rsid w:val="004F05F0"/>
    <w:rsid w:val="0050720F"/>
    <w:rsid w:val="00511AE3"/>
    <w:rsid w:val="00512B27"/>
    <w:rsid w:val="005131B9"/>
    <w:rsid w:val="00516E79"/>
    <w:rsid w:val="005379D3"/>
    <w:rsid w:val="0056369B"/>
    <w:rsid w:val="005640BC"/>
    <w:rsid w:val="005645EA"/>
    <w:rsid w:val="005653D9"/>
    <w:rsid w:val="005665FE"/>
    <w:rsid w:val="005712E6"/>
    <w:rsid w:val="00573352"/>
    <w:rsid w:val="00576ED7"/>
    <w:rsid w:val="00580CCF"/>
    <w:rsid w:val="00587B6B"/>
    <w:rsid w:val="005913B7"/>
    <w:rsid w:val="005A0A10"/>
    <w:rsid w:val="005A3C58"/>
    <w:rsid w:val="005A7861"/>
    <w:rsid w:val="005C0BED"/>
    <w:rsid w:val="005C2527"/>
    <w:rsid w:val="005C39C7"/>
    <w:rsid w:val="005C3DAE"/>
    <w:rsid w:val="005D4E16"/>
    <w:rsid w:val="005D4F9D"/>
    <w:rsid w:val="005E0DBB"/>
    <w:rsid w:val="005E44F7"/>
    <w:rsid w:val="00600D72"/>
    <w:rsid w:val="00607D75"/>
    <w:rsid w:val="006242D9"/>
    <w:rsid w:val="00630157"/>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40D6"/>
    <w:rsid w:val="006D2020"/>
    <w:rsid w:val="006E1E95"/>
    <w:rsid w:val="006E26AB"/>
    <w:rsid w:val="006E36BC"/>
    <w:rsid w:val="006F1B25"/>
    <w:rsid w:val="006F1B68"/>
    <w:rsid w:val="006F51C7"/>
    <w:rsid w:val="006F69D8"/>
    <w:rsid w:val="007004A4"/>
    <w:rsid w:val="00703EAE"/>
    <w:rsid w:val="00706660"/>
    <w:rsid w:val="00706EA5"/>
    <w:rsid w:val="0071151A"/>
    <w:rsid w:val="007143C4"/>
    <w:rsid w:val="00716694"/>
    <w:rsid w:val="00720C63"/>
    <w:rsid w:val="007237E6"/>
    <w:rsid w:val="00725115"/>
    <w:rsid w:val="00727C0F"/>
    <w:rsid w:val="0073031E"/>
    <w:rsid w:val="00731498"/>
    <w:rsid w:val="00742811"/>
    <w:rsid w:val="00752EC3"/>
    <w:rsid w:val="0075422C"/>
    <w:rsid w:val="0075431B"/>
    <w:rsid w:val="007556EC"/>
    <w:rsid w:val="00764BA6"/>
    <w:rsid w:val="00764CA9"/>
    <w:rsid w:val="00772662"/>
    <w:rsid w:val="00773831"/>
    <w:rsid w:val="00776F6B"/>
    <w:rsid w:val="00784D30"/>
    <w:rsid w:val="00785BA8"/>
    <w:rsid w:val="0078636B"/>
    <w:rsid w:val="00790984"/>
    <w:rsid w:val="00792325"/>
    <w:rsid w:val="007937BF"/>
    <w:rsid w:val="007968E5"/>
    <w:rsid w:val="007A273E"/>
    <w:rsid w:val="007A3093"/>
    <w:rsid w:val="007A479B"/>
    <w:rsid w:val="007A7293"/>
    <w:rsid w:val="007B01FA"/>
    <w:rsid w:val="007B6D8D"/>
    <w:rsid w:val="007C406A"/>
    <w:rsid w:val="007C5B28"/>
    <w:rsid w:val="007D0B56"/>
    <w:rsid w:val="007D2812"/>
    <w:rsid w:val="007D408F"/>
    <w:rsid w:val="007D466F"/>
    <w:rsid w:val="007D76DA"/>
    <w:rsid w:val="007D7E54"/>
    <w:rsid w:val="007E0DBC"/>
    <w:rsid w:val="007E115B"/>
    <w:rsid w:val="007F19B6"/>
    <w:rsid w:val="007F1F36"/>
    <w:rsid w:val="007F439D"/>
    <w:rsid w:val="007F4F17"/>
    <w:rsid w:val="00800F4A"/>
    <w:rsid w:val="008025FF"/>
    <w:rsid w:val="00802778"/>
    <w:rsid w:val="008076DA"/>
    <w:rsid w:val="00813DFD"/>
    <w:rsid w:val="00816DD1"/>
    <w:rsid w:val="00820400"/>
    <w:rsid w:val="00822873"/>
    <w:rsid w:val="00827A73"/>
    <w:rsid w:val="008326F8"/>
    <w:rsid w:val="00836989"/>
    <w:rsid w:val="0083794E"/>
    <w:rsid w:val="00840D96"/>
    <w:rsid w:val="00843957"/>
    <w:rsid w:val="00843AD1"/>
    <w:rsid w:val="00850CF7"/>
    <w:rsid w:val="00851F7F"/>
    <w:rsid w:val="008529FD"/>
    <w:rsid w:val="008635F9"/>
    <w:rsid w:val="00871377"/>
    <w:rsid w:val="00871AFB"/>
    <w:rsid w:val="00877073"/>
    <w:rsid w:val="0088273F"/>
    <w:rsid w:val="008852C4"/>
    <w:rsid w:val="008915E0"/>
    <w:rsid w:val="008973D2"/>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64CD9"/>
    <w:rsid w:val="00977356"/>
    <w:rsid w:val="009879C9"/>
    <w:rsid w:val="00995582"/>
    <w:rsid w:val="009B18EA"/>
    <w:rsid w:val="009B4B33"/>
    <w:rsid w:val="009B62C8"/>
    <w:rsid w:val="009C5E29"/>
    <w:rsid w:val="009C64B3"/>
    <w:rsid w:val="009D76DE"/>
    <w:rsid w:val="009E1CD6"/>
    <w:rsid w:val="00A04299"/>
    <w:rsid w:val="00A07B68"/>
    <w:rsid w:val="00A315AE"/>
    <w:rsid w:val="00A32560"/>
    <w:rsid w:val="00A350C9"/>
    <w:rsid w:val="00A355F1"/>
    <w:rsid w:val="00A3581E"/>
    <w:rsid w:val="00A45ACE"/>
    <w:rsid w:val="00A45D49"/>
    <w:rsid w:val="00A47887"/>
    <w:rsid w:val="00A50041"/>
    <w:rsid w:val="00A50DFD"/>
    <w:rsid w:val="00A538B6"/>
    <w:rsid w:val="00A566EE"/>
    <w:rsid w:val="00A64D4B"/>
    <w:rsid w:val="00A65E0F"/>
    <w:rsid w:val="00A7295B"/>
    <w:rsid w:val="00A755B1"/>
    <w:rsid w:val="00A8102F"/>
    <w:rsid w:val="00A94469"/>
    <w:rsid w:val="00A97400"/>
    <w:rsid w:val="00AA1123"/>
    <w:rsid w:val="00AB65AA"/>
    <w:rsid w:val="00AB6A8D"/>
    <w:rsid w:val="00AC3F72"/>
    <w:rsid w:val="00AC6C70"/>
    <w:rsid w:val="00AD18F3"/>
    <w:rsid w:val="00AD2F9B"/>
    <w:rsid w:val="00AD4F46"/>
    <w:rsid w:val="00AD586E"/>
    <w:rsid w:val="00AD6E6A"/>
    <w:rsid w:val="00B00DD5"/>
    <w:rsid w:val="00B11DA9"/>
    <w:rsid w:val="00B12460"/>
    <w:rsid w:val="00B143AE"/>
    <w:rsid w:val="00B22E65"/>
    <w:rsid w:val="00B22EE3"/>
    <w:rsid w:val="00B23E2B"/>
    <w:rsid w:val="00B3268F"/>
    <w:rsid w:val="00B34EEA"/>
    <w:rsid w:val="00B37113"/>
    <w:rsid w:val="00B40E1D"/>
    <w:rsid w:val="00B43F1E"/>
    <w:rsid w:val="00B4770C"/>
    <w:rsid w:val="00B55A25"/>
    <w:rsid w:val="00B60460"/>
    <w:rsid w:val="00B61C0F"/>
    <w:rsid w:val="00B67F5E"/>
    <w:rsid w:val="00B750F8"/>
    <w:rsid w:val="00B7695C"/>
    <w:rsid w:val="00B76C95"/>
    <w:rsid w:val="00B80308"/>
    <w:rsid w:val="00B838E8"/>
    <w:rsid w:val="00B83D42"/>
    <w:rsid w:val="00BC023C"/>
    <w:rsid w:val="00BC61B1"/>
    <w:rsid w:val="00BD0C84"/>
    <w:rsid w:val="00BD5E0E"/>
    <w:rsid w:val="00BE380A"/>
    <w:rsid w:val="00BE5E55"/>
    <w:rsid w:val="00BF5C1B"/>
    <w:rsid w:val="00BF5D47"/>
    <w:rsid w:val="00C11FAD"/>
    <w:rsid w:val="00C130F7"/>
    <w:rsid w:val="00C15412"/>
    <w:rsid w:val="00C213DD"/>
    <w:rsid w:val="00C22FC8"/>
    <w:rsid w:val="00C24A76"/>
    <w:rsid w:val="00C265D9"/>
    <w:rsid w:val="00C26B73"/>
    <w:rsid w:val="00C270FF"/>
    <w:rsid w:val="00C30A80"/>
    <w:rsid w:val="00C312BC"/>
    <w:rsid w:val="00C31997"/>
    <w:rsid w:val="00C32BEB"/>
    <w:rsid w:val="00C3628D"/>
    <w:rsid w:val="00C43F31"/>
    <w:rsid w:val="00C440DA"/>
    <w:rsid w:val="00C45ACD"/>
    <w:rsid w:val="00C47495"/>
    <w:rsid w:val="00C534A9"/>
    <w:rsid w:val="00C578AC"/>
    <w:rsid w:val="00C6264C"/>
    <w:rsid w:val="00C678E1"/>
    <w:rsid w:val="00C85A06"/>
    <w:rsid w:val="00C93B0E"/>
    <w:rsid w:val="00C94F17"/>
    <w:rsid w:val="00C952AB"/>
    <w:rsid w:val="00CA5793"/>
    <w:rsid w:val="00CA6569"/>
    <w:rsid w:val="00CA7557"/>
    <w:rsid w:val="00CB2DE8"/>
    <w:rsid w:val="00CB39FB"/>
    <w:rsid w:val="00CB5F45"/>
    <w:rsid w:val="00CC09BD"/>
    <w:rsid w:val="00CC2C64"/>
    <w:rsid w:val="00CD2AA2"/>
    <w:rsid w:val="00CD39FD"/>
    <w:rsid w:val="00CE1301"/>
    <w:rsid w:val="00CE2AEC"/>
    <w:rsid w:val="00CE494F"/>
    <w:rsid w:val="00CE509A"/>
    <w:rsid w:val="00CF0E16"/>
    <w:rsid w:val="00CF64DD"/>
    <w:rsid w:val="00D07397"/>
    <w:rsid w:val="00D07E21"/>
    <w:rsid w:val="00D15489"/>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655CB"/>
    <w:rsid w:val="00D74114"/>
    <w:rsid w:val="00D766EF"/>
    <w:rsid w:val="00D84A11"/>
    <w:rsid w:val="00D94607"/>
    <w:rsid w:val="00D97D63"/>
    <w:rsid w:val="00DB1231"/>
    <w:rsid w:val="00DC0B17"/>
    <w:rsid w:val="00DC3EF7"/>
    <w:rsid w:val="00DC6A59"/>
    <w:rsid w:val="00DC7BFD"/>
    <w:rsid w:val="00DD0FF7"/>
    <w:rsid w:val="00DD5139"/>
    <w:rsid w:val="00DE5A05"/>
    <w:rsid w:val="00DE6E8A"/>
    <w:rsid w:val="00DF262A"/>
    <w:rsid w:val="00E045F1"/>
    <w:rsid w:val="00E050F9"/>
    <w:rsid w:val="00E10246"/>
    <w:rsid w:val="00E11062"/>
    <w:rsid w:val="00E20B57"/>
    <w:rsid w:val="00E20BBD"/>
    <w:rsid w:val="00E21AE2"/>
    <w:rsid w:val="00E24137"/>
    <w:rsid w:val="00E374F1"/>
    <w:rsid w:val="00E632F7"/>
    <w:rsid w:val="00E6390C"/>
    <w:rsid w:val="00E655B2"/>
    <w:rsid w:val="00E706E4"/>
    <w:rsid w:val="00E710D5"/>
    <w:rsid w:val="00E73B89"/>
    <w:rsid w:val="00E80F7B"/>
    <w:rsid w:val="00E824A8"/>
    <w:rsid w:val="00E8643E"/>
    <w:rsid w:val="00EA089F"/>
    <w:rsid w:val="00EA5A43"/>
    <w:rsid w:val="00EA6773"/>
    <w:rsid w:val="00EB1A08"/>
    <w:rsid w:val="00EB67B8"/>
    <w:rsid w:val="00EB6804"/>
    <w:rsid w:val="00EC3A78"/>
    <w:rsid w:val="00EC490D"/>
    <w:rsid w:val="00EC756D"/>
    <w:rsid w:val="00ED04C7"/>
    <w:rsid w:val="00ED36F9"/>
    <w:rsid w:val="00ED739F"/>
    <w:rsid w:val="00EE1952"/>
    <w:rsid w:val="00EE3D02"/>
    <w:rsid w:val="00F00EE8"/>
    <w:rsid w:val="00F055AB"/>
    <w:rsid w:val="00F101AA"/>
    <w:rsid w:val="00F11F97"/>
    <w:rsid w:val="00F13870"/>
    <w:rsid w:val="00F1731F"/>
    <w:rsid w:val="00F2099D"/>
    <w:rsid w:val="00F20AC6"/>
    <w:rsid w:val="00F21BDB"/>
    <w:rsid w:val="00F2499D"/>
    <w:rsid w:val="00F33511"/>
    <w:rsid w:val="00F4117D"/>
    <w:rsid w:val="00F42FDA"/>
    <w:rsid w:val="00F46E52"/>
    <w:rsid w:val="00F535EA"/>
    <w:rsid w:val="00F56AEA"/>
    <w:rsid w:val="00F633E5"/>
    <w:rsid w:val="00F731AA"/>
    <w:rsid w:val="00F74FFB"/>
    <w:rsid w:val="00F952D3"/>
    <w:rsid w:val="00F95DAA"/>
    <w:rsid w:val="00F9636E"/>
    <w:rsid w:val="00F9706D"/>
    <w:rsid w:val="00FA2363"/>
    <w:rsid w:val="00FA4370"/>
    <w:rsid w:val="00FB1BD7"/>
    <w:rsid w:val="00FC1BE5"/>
    <w:rsid w:val="00FC1D02"/>
    <w:rsid w:val="00FC1DF9"/>
    <w:rsid w:val="00FC5F19"/>
    <w:rsid w:val="00FD17E5"/>
    <w:rsid w:val="00FD440F"/>
    <w:rsid w:val="00FD4DBA"/>
    <w:rsid w:val="00FD4F8B"/>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1F77CA9-3F9D-4A77-8EFD-7BF25D3D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6</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別紙 緋奈子</cp:lastModifiedBy>
  <cp:revision>121</cp:revision>
  <cp:lastPrinted>2019-10-29T06:34:00Z</cp:lastPrinted>
  <dcterms:created xsi:type="dcterms:W3CDTF">2021-11-16T07:17:00Z</dcterms:created>
  <dcterms:modified xsi:type="dcterms:W3CDTF">2024-11-26T10:07:00Z</dcterms:modified>
</cp:coreProperties>
</file>