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BCF" w:rsidRDefault="00D44BCF" w:rsidP="00D44BCF">
      <w:pPr>
        <w:autoSpaceDE w:val="0"/>
        <w:autoSpaceDN w:val="0"/>
        <w:adjustRightInd w:val="0"/>
        <w:jc w:val="left"/>
        <w:textAlignment w:val="baseline"/>
        <w:rPr>
          <w:rFonts w:ascii="ＭＳ 明朝" w:eastAsia="ＭＳ ゴシック" w:hAnsi="ＭＳ 明朝" w:cs="ＭＳ ゴシック"/>
          <w:color w:val="000000"/>
          <w:kern w:val="0"/>
          <w:szCs w:val="21"/>
        </w:rPr>
      </w:pPr>
      <w:r>
        <w:rPr>
          <w:rFonts w:ascii="ＭＳ 明朝" w:eastAsia="ＭＳ ゴシック" w:hAnsi="ＭＳ 明朝" w:cs="ＭＳ ゴシック" w:hint="eastAsia"/>
          <w:color w:val="000000"/>
          <w:kern w:val="0"/>
          <w:szCs w:val="21"/>
        </w:rPr>
        <w:t>参考資料３</w:t>
      </w:r>
    </w:p>
    <w:p w:rsidR="003F1460" w:rsidRDefault="003F1460" w:rsidP="00D44BCF">
      <w:pPr>
        <w:autoSpaceDE w:val="0"/>
        <w:autoSpaceDN w:val="0"/>
        <w:adjustRightInd w:val="0"/>
        <w:jc w:val="left"/>
        <w:textAlignment w:val="baseline"/>
        <w:rPr>
          <w:rFonts w:ascii="ＭＳ 明朝" w:hAnsi="ＭＳ 明朝" w:cs="ＭＳ 明朝"/>
          <w:color w:val="000000"/>
          <w:spacing w:val="16"/>
          <w:kern w:val="0"/>
          <w:szCs w:val="21"/>
        </w:rPr>
      </w:pPr>
      <w:r>
        <w:rPr>
          <w:rFonts w:ascii="ＭＳ 明朝" w:eastAsia="ＭＳ ゴシック" w:hAnsi="ＭＳ 明朝" w:cs="ＭＳ ゴシック" w:hint="eastAsia"/>
          <w:color w:val="000000"/>
          <w:kern w:val="0"/>
          <w:szCs w:val="21"/>
        </w:rPr>
        <w:t xml:space="preserve">　横浜市福祉のまちづくり推進会議運営要綱</w:t>
      </w:r>
      <w:r w:rsidR="00D44BCF">
        <w:rPr>
          <w:rFonts w:ascii="ＭＳ 明朝" w:eastAsia="ＭＳ ゴシック" w:hAnsi="ＭＳ 明朝" w:cs="ＭＳ ゴシック" w:hint="eastAsia"/>
          <w:color w:val="000000"/>
          <w:kern w:val="0"/>
          <w:szCs w:val="21"/>
        </w:rPr>
        <w:t>（案）</w:t>
      </w:r>
    </w:p>
    <w:p w:rsidR="003F1460" w:rsidRDefault="003F1460">
      <w:pPr>
        <w:autoSpaceDE w:val="0"/>
        <w:autoSpaceDN w:val="0"/>
        <w:adjustRightInd w:val="0"/>
        <w:jc w:val="right"/>
        <w:textAlignment w:val="baseline"/>
        <w:rPr>
          <w:rFonts w:ascii="ＭＳ 明朝" w:hAnsi="ＭＳ 明朝" w:cs="ＭＳ 明朝"/>
          <w:color w:val="000000"/>
          <w:spacing w:val="16"/>
          <w:kern w:val="0"/>
          <w:szCs w:val="21"/>
          <w:lang w:eastAsia="zh-TW"/>
        </w:rPr>
      </w:pPr>
      <w:r>
        <w:rPr>
          <w:rFonts w:ascii="ＭＳ 明朝" w:eastAsia="ＭＳ ゴシック" w:hAnsi="ＭＳ 明朝" w:cs="ＭＳ ゴシック" w:hint="eastAsia"/>
          <w:color w:val="000000"/>
          <w:kern w:val="0"/>
          <w:szCs w:val="21"/>
          <w:lang w:eastAsia="zh-TW"/>
        </w:rPr>
        <w:t>制定　平成</w:t>
      </w:r>
      <w:r>
        <w:rPr>
          <w:rFonts w:ascii="ＭＳ 明朝" w:eastAsia="ＭＳ ゴシック" w:hAnsi="ＭＳ 明朝" w:cs="ＭＳ ゴシック" w:hint="eastAsia"/>
          <w:color w:val="000000"/>
          <w:kern w:val="0"/>
          <w:szCs w:val="21"/>
        </w:rPr>
        <w:t>9</w:t>
      </w:r>
      <w:r>
        <w:rPr>
          <w:rFonts w:ascii="ＭＳ 明朝" w:eastAsia="ＭＳ ゴシック" w:hAnsi="ＭＳ 明朝" w:cs="ＭＳ ゴシック" w:hint="eastAsia"/>
          <w:color w:val="000000"/>
          <w:kern w:val="0"/>
          <w:szCs w:val="21"/>
          <w:lang w:eastAsia="zh-TW"/>
        </w:rPr>
        <w:t>年</w:t>
      </w:r>
      <w:r>
        <w:rPr>
          <w:rFonts w:ascii="ＭＳ 明朝" w:eastAsia="ＭＳ ゴシック" w:hAnsi="ＭＳ 明朝" w:cs="ＭＳ ゴシック" w:hint="eastAsia"/>
          <w:color w:val="000000"/>
          <w:kern w:val="0"/>
          <w:szCs w:val="21"/>
        </w:rPr>
        <w:t>7</w:t>
      </w:r>
      <w:r>
        <w:rPr>
          <w:rFonts w:ascii="ＭＳ 明朝" w:eastAsia="ＭＳ ゴシック" w:hAnsi="ＭＳ 明朝" w:cs="ＭＳ ゴシック" w:hint="eastAsia"/>
          <w:color w:val="000000"/>
          <w:kern w:val="0"/>
          <w:szCs w:val="21"/>
          <w:lang w:eastAsia="zh-TW"/>
        </w:rPr>
        <w:t>月</w:t>
      </w:r>
      <w:r w:rsidRPr="00D947BD">
        <w:rPr>
          <w:rFonts w:ascii="ＭＳ 明朝" w:hAnsi="ＭＳ 明朝" w:cs="ＭＳ ゴシック"/>
          <w:color w:val="000000"/>
          <w:kern w:val="0"/>
          <w:szCs w:val="21"/>
          <w:lang w:eastAsia="zh-TW"/>
        </w:rPr>
        <w:t>15</w:t>
      </w:r>
      <w:r>
        <w:rPr>
          <w:rFonts w:ascii="ＭＳ 明朝" w:eastAsia="ＭＳ ゴシック" w:hAnsi="ＭＳ 明朝" w:cs="ＭＳ ゴシック" w:hint="eastAsia"/>
          <w:color w:val="000000"/>
          <w:kern w:val="0"/>
          <w:szCs w:val="21"/>
          <w:lang w:eastAsia="zh-TW"/>
        </w:rPr>
        <w:t>日（局長決裁）</w:t>
      </w:r>
    </w:p>
    <w:p w:rsidR="003F1460" w:rsidRDefault="003F1460">
      <w:pPr>
        <w:autoSpaceDE w:val="0"/>
        <w:autoSpaceDN w:val="0"/>
        <w:adjustRightInd w:val="0"/>
        <w:jc w:val="right"/>
        <w:textAlignment w:val="baseline"/>
        <w:rPr>
          <w:rFonts w:ascii="ＭＳ 明朝" w:hAnsi="ＭＳ 明朝" w:cs="ＭＳ 明朝"/>
          <w:color w:val="000000"/>
          <w:spacing w:val="16"/>
          <w:kern w:val="0"/>
          <w:szCs w:val="21"/>
          <w:lang w:eastAsia="zh-TW"/>
        </w:rPr>
      </w:pPr>
      <w:r>
        <w:rPr>
          <w:rFonts w:ascii="ＭＳ 明朝" w:eastAsia="ＭＳ ゴシック" w:hAnsi="ＭＳ 明朝" w:cs="ＭＳ ゴシック" w:hint="eastAsia"/>
          <w:color w:val="000000"/>
          <w:kern w:val="0"/>
          <w:szCs w:val="21"/>
          <w:lang w:eastAsia="zh-TW"/>
        </w:rPr>
        <w:t xml:space="preserve">最近改正　</w:t>
      </w:r>
      <w:r w:rsidR="00072A2D">
        <w:rPr>
          <w:rFonts w:ascii="ＭＳ 明朝" w:eastAsia="ＭＳ ゴシック" w:hAnsi="ＭＳ 明朝" w:cs="ＭＳ ゴシック" w:hint="eastAsia"/>
          <w:color w:val="000000"/>
          <w:kern w:val="0"/>
          <w:szCs w:val="21"/>
        </w:rPr>
        <w:t>令和元</w:t>
      </w:r>
      <w:r>
        <w:rPr>
          <w:rFonts w:ascii="ＭＳ 明朝" w:eastAsia="ＭＳ ゴシック" w:hAnsi="ＭＳ 明朝" w:cs="ＭＳ ゴシック" w:hint="eastAsia"/>
          <w:color w:val="000000"/>
          <w:kern w:val="0"/>
          <w:szCs w:val="21"/>
        </w:rPr>
        <w:t>年</w:t>
      </w:r>
      <w:r w:rsidR="00072A2D">
        <w:rPr>
          <w:rFonts w:ascii="ＭＳ 明朝" w:eastAsia="ＭＳ ゴシック" w:hAnsi="ＭＳ 明朝" w:cs="ＭＳ ゴシック" w:hint="eastAsia"/>
          <w:color w:val="000000"/>
          <w:kern w:val="0"/>
          <w:szCs w:val="21"/>
        </w:rPr>
        <w:t xml:space="preserve">　</w:t>
      </w:r>
      <w:r>
        <w:rPr>
          <w:rFonts w:ascii="ＭＳ 明朝" w:eastAsia="ＭＳ ゴシック" w:hAnsi="ＭＳ 明朝" w:cs="ＭＳ ゴシック" w:hint="eastAsia"/>
          <w:color w:val="000000"/>
          <w:kern w:val="0"/>
          <w:szCs w:val="21"/>
        </w:rPr>
        <w:t>月</w:t>
      </w:r>
      <w:r w:rsidR="00072A2D">
        <w:rPr>
          <w:rFonts w:ascii="ＭＳ 明朝" w:eastAsia="ＭＳ ゴシック" w:hAnsi="ＭＳ 明朝" w:cs="ＭＳ ゴシック" w:hint="eastAsia"/>
          <w:color w:val="000000"/>
          <w:kern w:val="0"/>
          <w:szCs w:val="21"/>
        </w:rPr>
        <w:t xml:space="preserve">　</w:t>
      </w:r>
      <w:r>
        <w:rPr>
          <w:rFonts w:ascii="ＭＳ 明朝" w:eastAsia="ＭＳ ゴシック" w:hAnsi="ＭＳ 明朝" w:cs="ＭＳ ゴシック" w:hint="eastAsia"/>
          <w:color w:val="000000"/>
          <w:kern w:val="0"/>
          <w:szCs w:val="21"/>
        </w:rPr>
        <w:t>日</w:t>
      </w:r>
      <w:r>
        <w:rPr>
          <w:rFonts w:ascii="ＭＳ 明朝" w:eastAsia="ＭＳ ゴシック" w:hAnsi="ＭＳ 明朝" w:cs="ＭＳ ゴシック" w:hint="eastAsia"/>
          <w:color w:val="000000"/>
          <w:kern w:val="0"/>
          <w:szCs w:val="21"/>
          <w:lang w:eastAsia="zh-TW"/>
        </w:rPr>
        <w:t>（局長決裁）</w:t>
      </w:r>
    </w:p>
    <w:p w:rsidR="003F1460" w:rsidRPr="00072A2D" w:rsidRDefault="003F1460">
      <w:pPr>
        <w:autoSpaceDE w:val="0"/>
        <w:autoSpaceDN w:val="0"/>
        <w:adjustRightInd w:val="0"/>
        <w:jc w:val="center"/>
        <w:textAlignment w:val="baseline"/>
        <w:rPr>
          <w:rFonts w:ascii="ＭＳ 明朝" w:hAnsi="ＭＳ 明朝" w:cs="ＭＳ 明朝"/>
          <w:color w:val="000000"/>
          <w:spacing w:val="16"/>
          <w:kern w:val="0"/>
          <w:szCs w:val="21"/>
          <w:lang w:eastAsia="zh-TW"/>
        </w:rPr>
      </w:pPr>
    </w:p>
    <w:p w:rsidR="003F1460" w:rsidRDefault="003F1460">
      <w:pPr>
        <w:autoSpaceDE w:val="0"/>
        <w:autoSpaceDN w:val="0"/>
        <w:adjustRightInd w:val="0"/>
        <w:jc w:val="left"/>
        <w:textAlignment w:val="baseline"/>
        <w:rPr>
          <w:rFonts w:ascii="ＭＳ 明朝" w:hAnsi="ＭＳ 明朝" w:cs="ＭＳ 明朝"/>
          <w:color w:val="000000"/>
          <w:spacing w:val="16"/>
          <w:kern w:val="0"/>
          <w:szCs w:val="21"/>
        </w:rPr>
      </w:pPr>
      <w:r>
        <w:rPr>
          <w:rFonts w:ascii="ＭＳ 明朝" w:eastAsia="ＭＳ ゴシック" w:hAnsi="ＭＳ 明朝" w:cs="ＭＳ ゴシック" w:hint="eastAsia"/>
          <w:color w:val="000000"/>
          <w:kern w:val="0"/>
          <w:szCs w:val="21"/>
        </w:rPr>
        <w:t>（目的）</w:t>
      </w:r>
    </w:p>
    <w:p w:rsidR="00D270C2" w:rsidRDefault="00D270C2" w:rsidP="00D270C2">
      <w:pPr>
        <w:autoSpaceDE w:val="0"/>
        <w:autoSpaceDN w:val="0"/>
        <w:adjustRightInd w:val="0"/>
        <w:ind w:left="255" w:hanging="255"/>
        <w:jc w:val="left"/>
        <w:textAlignment w:val="baseline"/>
        <w:rPr>
          <w:rFonts w:ascii="ＭＳ 明朝" w:hAnsi="ＭＳ 明朝" w:cs="ＭＳ 明朝"/>
          <w:color w:val="000000"/>
          <w:spacing w:val="16"/>
          <w:kern w:val="0"/>
          <w:szCs w:val="21"/>
        </w:rPr>
      </w:pPr>
      <w:r>
        <w:rPr>
          <w:rFonts w:ascii="ＭＳ 明朝" w:hAnsi="ＭＳ 明朝" w:cs="ＭＳ ゴシック" w:hint="eastAsia"/>
          <w:color w:val="000000"/>
          <w:kern w:val="0"/>
          <w:szCs w:val="21"/>
        </w:rPr>
        <w:t>第１条</w:t>
      </w:r>
      <w:r>
        <w:rPr>
          <w:rFonts w:ascii="ＭＳ 明朝" w:hAnsi="ＭＳ 明朝" w:cs="ＭＳ 明朝" w:hint="eastAsia"/>
          <w:color w:val="000000"/>
          <w:kern w:val="0"/>
          <w:szCs w:val="21"/>
        </w:rPr>
        <w:t xml:space="preserve">　この要綱は、横浜市福祉のまちづくり条例</w:t>
      </w:r>
      <w:r w:rsidRPr="00D270C2">
        <w:rPr>
          <w:rFonts w:ascii="ＭＳ 明朝" w:hAnsi="ＭＳ 明朝" w:cs="ＭＳ 明朝" w:hint="eastAsia"/>
          <w:color w:val="000000"/>
          <w:kern w:val="0"/>
          <w:szCs w:val="21"/>
        </w:rPr>
        <w:t>（以下「条例</w:t>
      </w:r>
      <w:bookmarkStart w:id="0" w:name="_GoBack"/>
      <w:bookmarkEnd w:id="0"/>
      <w:r w:rsidRPr="00D270C2">
        <w:rPr>
          <w:rFonts w:ascii="ＭＳ 明朝" w:hAnsi="ＭＳ 明朝" w:cs="ＭＳ 明朝" w:hint="eastAsia"/>
          <w:color w:val="000000"/>
          <w:kern w:val="0"/>
          <w:szCs w:val="21"/>
        </w:rPr>
        <w:t>」という。）</w:t>
      </w:r>
      <w:r>
        <w:rPr>
          <w:rFonts w:ascii="ＭＳ 明朝" w:hAnsi="ＭＳ 明朝" w:cs="ＭＳ 明朝" w:hint="eastAsia"/>
          <w:color w:val="000000"/>
          <w:kern w:val="0"/>
          <w:szCs w:val="21"/>
        </w:rPr>
        <w:t>（平成</w:t>
      </w:r>
      <w:r w:rsidR="005A5F7F">
        <w:rPr>
          <w:rFonts w:ascii="ＭＳ 明朝" w:hAnsi="ＭＳ 明朝" w:cs="ＭＳ 明朝" w:hint="eastAsia"/>
          <w:color w:val="000000"/>
          <w:kern w:val="0"/>
          <w:szCs w:val="21"/>
        </w:rPr>
        <w:t>24年12月28</w:t>
      </w:r>
      <w:r>
        <w:rPr>
          <w:rFonts w:ascii="ＭＳ 明朝" w:hAnsi="ＭＳ 明朝" w:cs="ＭＳ 明朝" w:hint="eastAsia"/>
          <w:color w:val="000000"/>
          <w:kern w:val="0"/>
          <w:szCs w:val="21"/>
        </w:rPr>
        <w:t>日横浜市条例第</w:t>
      </w:r>
      <w:r w:rsidR="005A5F7F">
        <w:rPr>
          <w:rFonts w:ascii="ＭＳ 明朝" w:hAnsi="ＭＳ 明朝" w:cs="ＭＳ 明朝" w:hint="eastAsia"/>
          <w:color w:val="000000"/>
          <w:kern w:val="0"/>
          <w:szCs w:val="21"/>
        </w:rPr>
        <w:t>90号）第７</w:t>
      </w:r>
      <w:r>
        <w:rPr>
          <w:rFonts w:ascii="ＭＳ 明朝" w:hAnsi="ＭＳ 明朝" w:cs="ＭＳ 明朝" w:hint="eastAsia"/>
          <w:color w:val="000000"/>
          <w:kern w:val="0"/>
          <w:szCs w:val="21"/>
        </w:rPr>
        <w:t>条に規定する横浜市福祉のまちづくり推進会議（以下「推進会議」という。）の運営に必要な基本事項を定める。</w:t>
      </w:r>
    </w:p>
    <w:p w:rsidR="003F1460" w:rsidRDefault="003F1460">
      <w:pPr>
        <w:autoSpaceDE w:val="0"/>
        <w:autoSpaceDN w:val="0"/>
        <w:adjustRightInd w:val="0"/>
        <w:jc w:val="left"/>
        <w:textAlignment w:val="baseline"/>
        <w:rPr>
          <w:rFonts w:ascii="ＭＳ 明朝" w:hAnsi="ＭＳ 明朝" w:cs="ＭＳ 明朝"/>
          <w:color w:val="000000"/>
          <w:spacing w:val="16"/>
          <w:kern w:val="0"/>
          <w:szCs w:val="21"/>
        </w:rPr>
      </w:pPr>
      <w:r>
        <w:rPr>
          <w:rFonts w:ascii="ＭＳ 明朝" w:eastAsia="ＭＳ ゴシック" w:hAnsi="ＭＳ 明朝" w:cs="ＭＳ ゴシック" w:hint="eastAsia"/>
          <w:color w:val="000000"/>
          <w:kern w:val="0"/>
          <w:szCs w:val="21"/>
        </w:rPr>
        <w:t>（会議等）</w:t>
      </w:r>
    </w:p>
    <w:p w:rsidR="003F1460" w:rsidRDefault="003F1460">
      <w:pPr>
        <w:autoSpaceDE w:val="0"/>
        <w:autoSpaceDN w:val="0"/>
        <w:adjustRightInd w:val="0"/>
        <w:jc w:val="left"/>
        <w:textAlignment w:val="baseline"/>
        <w:rPr>
          <w:rFonts w:ascii="ＭＳ 明朝" w:hAnsi="ＭＳ 明朝" w:cs="ＭＳ 明朝"/>
          <w:color w:val="000000"/>
          <w:spacing w:val="16"/>
          <w:kern w:val="0"/>
          <w:szCs w:val="21"/>
        </w:rPr>
      </w:pPr>
      <w:r>
        <w:rPr>
          <w:rFonts w:ascii="ＭＳ 明朝" w:hAnsi="ＭＳ 明朝" w:cs="ＭＳ 明朝" w:hint="eastAsia"/>
          <w:color w:val="000000"/>
          <w:kern w:val="0"/>
          <w:szCs w:val="21"/>
        </w:rPr>
        <w:t>第２条　推進会議は会長が招集する。</w:t>
      </w:r>
    </w:p>
    <w:p w:rsidR="003F1460" w:rsidRDefault="003F1460">
      <w:pPr>
        <w:autoSpaceDE w:val="0"/>
        <w:autoSpaceDN w:val="0"/>
        <w:adjustRightInd w:val="0"/>
        <w:jc w:val="left"/>
        <w:textAlignment w:val="baseline"/>
        <w:rPr>
          <w:rFonts w:ascii="ＭＳ 明朝" w:hAnsi="ＭＳ 明朝" w:cs="ＭＳ 明朝"/>
          <w:color w:val="000000"/>
          <w:spacing w:val="16"/>
          <w:kern w:val="0"/>
          <w:szCs w:val="21"/>
        </w:rPr>
      </w:pPr>
      <w:r>
        <w:rPr>
          <w:rFonts w:ascii="ＭＳ 明朝" w:hAnsi="ＭＳ 明朝" w:cs="ＭＳ 明朝" w:hint="eastAsia"/>
          <w:color w:val="000000"/>
          <w:kern w:val="0"/>
          <w:szCs w:val="21"/>
        </w:rPr>
        <w:t>２　推進会議は委員の過半数以上の出席がなければ会議を開くことができない。</w:t>
      </w:r>
    </w:p>
    <w:p w:rsidR="003F1460" w:rsidRDefault="003F1460">
      <w:pPr>
        <w:autoSpaceDE w:val="0"/>
        <w:autoSpaceDN w:val="0"/>
        <w:adjustRightInd w:val="0"/>
        <w:ind w:left="255" w:hanging="255"/>
        <w:jc w:val="left"/>
        <w:textAlignment w:val="baseline"/>
        <w:rPr>
          <w:rFonts w:ascii="ＭＳ 明朝" w:hAnsi="ＭＳ 明朝" w:cs="ＭＳ 明朝"/>
          <w:color w:val="000000"/>
          <w:spacing w:val="16"/>
          <w:kern w:val="0"/>
          <w:szCs w:val="21"/>
        </w:rPr>
      </w:pPr>
      <w:r>
        <w:rPr>
          <w:rFonts w:ascii="ＭＳ 明朝" w:hAnsi="ＭＳ 明朝" w:cs="ＭＳ 明朝" w:hint="eastAsia"/>
          <w:color w:val="000000"/>
          <w:kern w:val="0"/>
          <w:szCs w:val="21"/>
        </w:rPr>
        <w:t>３　推進会議の議事は出席した委員の過半数をもって決し、可否同数のときは会長の決す　るところによる。</w:t>
      </w:r>
    </w:p>
    <w:p w:rsidR="003F1460" w:rsidRDefault="003F1460">
      <w:pPr>
        <w:autoSpaceDE w:val="0"/>
        <w:autoSpaceDN w:val="0"/>
        <w:adjustRightInd w:val="0"/>
        <w:jc w:val="left"/>
        <w:textAlignment w:val="baseline"/>
        <w:rPr>
          <w:rFonts w:ascii="ＭＳ 明朝" w:hAnsi="ＭＳ 明朝" w:cs="ＭＳ 明朝"/>
          <w:color w:val="000000"/>
          <w:spacing w:val="16"/>
          <w:kern w:val="0"/>
          <w:szCs w:val="21"/>
        </w:rPr>
      </w:pPr>
      <w:r>
        <w:rPr>
          <w:rFonts w:ascii="ＭＳ 明朝" w:eastAsia="ＭＳ ゴシック" w:hAnsi="ＭＳ 明朝" w:cs="ＭＳ ゴシック" w:hint="eastAsia"/>
          <w:color w:val="000000"/>
          <w:kern w:val="0"/>
          <w:szCs w:val="21"/>
        </w:rPr>
        <w:t>（会議の公開）</w:t>
      </w:r>
    </w:p>
    <w:p w:rsidR="003F1460" w:rsidRDefault="003F1460">
      <w:pPr>
        <w:autoSpaceDE w:val="0"/>
        <w:autoSpaceDN w:val="0"/>
        <w:adjustRightInd w:val="0"/>
        <w:jc w:val="left"/>
        <w:textAlignment w:val="baseline"/>
        <w:rPr>
          <w:rFonts w:ascii="ＭＳ 明朝" w:hAnsi="ＭＳ 明朝" w:cs="ＭＳ 明朝"/>
          <w:color w:val="000000"/>
          <w:spacing w:val="16"/>
          <w:kern w:val="0"/>
          <w:szCs w:val="21"/>
        </w:rPr>
      </w:pPr>
      <w:r>
        <w:rPr>
          <w:rFonts w:ascii="ＭＳ 明朝" w:hAnsi="ＭＳ 明朝" w:cs="ＭＳ 明朝" w:hint="eastAsia"/>
          <w:color w:val="000000"/>
          <w:kern w:val="0"/>
          <w:szCs w:val="21"/>
        </w:rPr>
        <w:t xml:space="preserve">第３条　推進会議は、公開とする。　</w:t>
      </w:r>
    </w:p>
    <w:p w:rsidR="003F1460" w:rsidRDefault="003F1460">
      <w:pPr>
        <w:autoSpaceDE w:val="0"/>
        <w:autoSpaceDN w:val="0"/>
        <w:adjustRightInd w:val="0"/>
        <w:ind w:left="255" w:hanging="255"/>
        <w:jc w:val="left"/>
        <w:textAlignment w:val="baseline"/>
        <w:rPr>
          <w:rFonts w:ascii="ＭＳ 明朝" w:hAnsi="ＭＳ 明朝" w:cs="ＭＳ 明朝"/>
          <w:color w:val="000000"/>
          <w:spacing w:val="16"/>
          <w:kern w:val="0"/>
          <w:szCs w:val="21"/>
        </w:rPr>
      </w:pPr>
      <w:r>
        <w:rPr>
          <w:rFonts w:ascii="ＭＳ 明朝" w:hAnsi="ＭＳ 明朝" w:cs="ＭＳ 明朝" w:hint="eastAsia"/>
          <w:color w:val="000000"/>
          <w:kern w:val="0"/>
          <w:szCs w:val="21"/>
        </w:rPr>
        <w:t>２　推進会議を傍聴しようとする者は、あらかじめ傍聴人名簿に記入し、係員の指示に従　い、傍聴しなければならない。</w:t>
      </w:r>
    </w:p>
    <w:p w:rsidR="003F1460" w:rsidRDefault="003F1460">
      <w:pPr>
        <w:autoSpaceDE w:val="0"/>
        <w:autoSpaceDN w:val="0"/>
        <w:adjustRightInd w:val="0"/>
        <w:ind w:left="255" w:hanging="255"/>
        <w:jc w:val="left"/>
        <w:textAlignment w:val="baseline"/>
        <w:rPr>
          <w:rFonts w:ascii="ＭＳ 明朝" w:hAnsi="ＭＳ 明朝" w:cs="ＭＳ 明朝"/>
          <w:color w:val="000000"/>
          <w:spacing w:val="16"/>
          <w:kern w:val="0"/>
          <w:szCs w:val="21"/>
        </w:rPr>
      </w:pPr>
      <w:r>
        <w:rPr>
          <w:rFonts w:ascii="ＭＳ 明朝" w:hAnsi="ＭＳ 明朝" w:cs="ＭＳ 明朝" w:hint="eastAsia"/>
          <w:color w:val="000000"/>
          <w:kern w:val="0"/>
          <w:szCs w:val="21"/>
        </w:rPr>
        <w:t>３　傍聴定員は、先着順で１０人とする。ただし、会長が必要と認めるときはこの限りで　はない。</w:t>
      </w:r>
    </w:p>
    <w:p w:rsidR="003F1460" w:rsidRDefault="003F1460">
      <w:pPr>
        <w:autoSpaceDE w:val="0"/>
        <w:autoSpaceDN w:val="0"/>
        <w:adjustRightInd w:val="0"/>
        <w:ind w:left="255" w:hanging="255"/>
        <w:jc w:val="left"/>
        <w:textAlignment w:val="baseline"/>
        <w:rPr>
          <w:rFonts w:ascii="ＭＳ 明朝" w:hAnsi="ＭＳ 明朝" w:cs="ＭＳ 明朝"/>
          <w:color w:val="000000"/>
          <w:spacing w:val="16"/>
          <w:kern w:val="0"/>
          <w:szCs w:val="21"/>
        </w:rPr>
      </w:pPr>
      <w:r>
        <w:rPr>
          <w:rFonts w:ascii="ＭＳ 明朝" w:hAnsi="ＭＳ 明朝" w:cs="ＭＳ 明朝" w:hint="eastAsia"/>
          <w:color w:val="000000"/>
          <w:kern w:val="0"/>
          <w:szCs w:val="21"/>
        </w:rPr>
        <w:t>４　会長は、傍聴者が会議運営の支障となる行為をし、指示に従わないときは、会場から　の退去を命じることができる。</w:t>
      </w:r>
    </w:p>
    <w:p w:rsidR="003F1460" w:rsidRDefault="003F1460">
      <w:pPr>
        <w:autoSpaceDE w:val="0"/>
        <w:autoSpaceDN w:val="0"/>
        <w:adjustRightInd w:val="0"/>
        <w:jc w:val="left"/>
        <w:textAlignment w:val="baseline"/>
        <w:rPr>
          <w:rFonts w:ascii="ＭＳ 明朝" w:hAnsi="ＭＳ 明朝" w:cs="ＭＳ 明朝"/>
          <w:color w:val="000000"/>
          <w:spacing w:val="16"/>
          <w:kern w:val="0"/>
          <w:szCs w:val="21"/>
        </w:rPr>
      </w:pPr>
      <w:r>
        <w:rPr>
          <w:rFonts w:ascii="ＭＳ 明朝" w:hAnsi="ＭＳ 明朝" w:cs="ＭＳ 明朝" w:hint="eastAsia"/>
          <w:color w:val="000000"/>
          <w:kern w:val="0"/>
          <w:szCs w:val="21"/>
        </w:rPr>
        <w:t>５　傍聴者は、会議場において許可なく撮影、録音等を行ってはならない。</w:t>
      </w:r>
    </w:p>
    <w:p w:rsidR="003F1460" w:rsidRDefault="003F1460">
      <w:pPr>
        <w:autoSpaceDE w:val="0"/>
        <w:autoSpaceDN w:val="0"/>
        <w:adjustRightInd w:val="0"/>
        <w:jc w:val="left"/>
        <w:textAlignment w:val="baseline"/>
        <w:rPr>
          <w:rFonts w:ascii="ＭＳ 明朝" w:hAnsi="ＭＳ 明朝" w:cs="ＭＳ 明朝"/>
          <w:color w:val="000000"/>
          <w:spacing w:val="16"/>
          <w:kern w:val="0"/>
          <w:szCs w:val="21"/>
        </w:rPr>
      </w:pPr>
      <w:r>
        <w:rPr>
          <w:rFonts w:ascii="ＭＳ 明朝" w:eastAsia="ＭＳ ゴシック" w:hAnsi="ＭＳ 明朝" w:cs="ＭＳ ゴシック" w:hint="eastAsia"/>
          <w:color w:val="000000"/>
          <w:kern w:val="0"/>
          <w:szCs w:val="21"/>
        </w:rPr>
        <w:t>（会議の非公開）</w:t>
      </w:r>
    </w:p>
    <w:p w:rsidR="003F1460" w:rsidRDefault="003F1460">
      <w:pPr>
        <w:autoSpaceDE w:val="0"/>
        <w:autoSpaceDN w:val="0"/>
        <w:adjustRightInd w:val="0"/>
        <w:ind w:left="255" w:hanging="255"/>
        <w:jc w:val="left"/>
        <w:textAlignment w:val="baseline"/>
        <w:rPr>
          <w:rFonts w:ascii="ＭＳ 明朝" w:hAnsi="ＭＳ 明朝" w:cs="ＭＳ 明朝"/>
          <w:color w:val="000000"/>
          <w:spacing w:val="16"/>
          <w:kern w:val="0"/>
          <w:szCs w:val="21"/>
        </w:rPr>
      </w:pPr>
      <w:r>
        <w:rPr>
          <w:rFonts w:ascii="ＭＳ 明朝" w:hAnsi="ＭＳ 明朝" w:cs="ＭＳ 明朝" w:hint="eastAsia"/>
          <w:color w:val="000000"/>
          <w:kern w:val="0"/>
          <w:szCs w:val="21"/>
        </w:rPr>
        <w:t>第４条　横浜市の保有する情報の公開に関する条例（平成</w:t>
      </w:r>
      <w:r>
        <w:rPr>
          <w:rFonts w:ascii="ＭＳ 明朝" w:hAnsi="ＭＳ 明朝" w:cs="ＭＳ 明朝"/>
          <w:color w:val="000000"/>
          <w:kern w:val="0"/>
          <w:szCs w:val="21"/>
        </w:rPr>
        <w:t>12</w:t>
      </w:r>
      <w:r>
        <w:rPr>
          <w:rFonts w:ascii="ＭＳ 明朝" w:hAnsi="ＭＳ 明朝" w:cs="ＭＳ 明朝" w:hint="eastAsia"/>
          <w:color w:val="000000"/>
          <w:kern w:val="0"/>
          <w:szCs w:val="21"/>
        </w:rPr>
        <w:t xml:space="preserve">年２月横浜市条例第１号）第　</w:t>
      </w:r>
      <w:r>
        <w:rPr>
          <w:rFonts w:ascii="ＭＳ 明朝" w:hAnsi="ＭＳ 明朝" w:cs="ＭＳ 明朝"/>
          <w:color w:val="000000"/>
          <w:kern w:val="0"/>
          <w:szCs w:val="21"/>
        </w:rPr>
        <w:t>31</w:t>
      </w:r>
      <w:r>
        <w:rPr>
          <w:rFonts w:ascii="ＭＳ 明朝" w:hAnsi="ＭＳ 明朝" w:cs="ＭＳ 明朝" w:hint="eastAsia"/>
          <w:color w:val="000000"/>
          <w:kern w:val="0"/>
          <w:szCs w:val="21"/>
        </w:rPr>
        <w:t>条ただし書の規定により推進会議を非公開とするときは、会長は、その旨を宣告する　ものとする。</w:t>
      </w:r>
    </w:p>
    <w:p w:rsidR="003F1460" w:rsidRDefault="003F1460">
      <w:pPr>
        <w:autoSpaceDE w:val="0"/>
        <w:autoSpaceDN w:val="0"/>
        <w:adjustRightInd w:val="0"/>
        <w:ind w:left="255" w:hanging="255"/>
        <w:jc w:val="left"/>
        <w:textAlignment w:val="baseline"/>
        <w:rPr>
          <w:rFonts w:ascii="ＭＳ 明朝" w:hAnsi="ＭＳ 明朝" w:cs="ＭＳ 明朝"/>
          <w:color w:val="000000"/>
          <w:spacing w:val="16"/>
          <w:kern w:val="0"/>
          <w:szCs w:val="21"/>
        </w:rPr>
      </w:pPr>
      <w:r>
        <w:rPr>
          <w:rFonts w:ascii="ＭＳ 明朝" w:hAnsi="ＭＳ 明朝" w:cs="ＭＳ 明朝" w:hint="eastAsia"/>
          <w:color w:val="000000"/>
          <w:kern w:val="0"/>
          <w:szCs w:val="21"/>
        </w:rPr>
        <w:t>２　会長は、委員の発議により推進会議を非公開とするときは、各委員の意見を求めるも　のとする。</w:t>
      </w:r>
    </w:p>
    <w:p w:rsidR="003F1460" w:rsidRDefault="003F1460">
      <w:pPr>
        <w:autoSpaceDE w:val="0"/>
        <w:autoSpaceDN w:val="0"/>
        <w:adjustRightInd w:val="0"/>
        <w:ind w:left="255" w:hanging="255"/>
        <w:jc w:val="left"/>
        <w:textAlignment w:val="baseline"/>
        <w:rPr>
          <w:rFonts w:ascii="ＭＳ 明朝" w:hAnsi="ＭＳ 明朝" w:cs="ＭＳ 明朝"/>
          <w:color w:val="000000"/>
          <w:spacing w:val="16"/>
          <w:kern w:val="0"/>
          <w:szCs w:val="21"/>
        </w:rPr>
      </w:pPr>
      <w:r>
        <w:rPr>
          <w:rFonts w:ascii="ＭＳ 明朝" w:hAnsi="ＭＳ 明朝" w:cs="ＭＳ 明朝" w:hint="eastAsia"/>
          <w:color w:val="000000"/>
          <w:kern w:val="0"/>
          <w:szCs w:val="21"/>
        </w:rPr>
        <w:t>３　推進会議を非公開とする場合において、会議場に傍聴者等がいるときは、会長は、そ　の指定する者以外の者及び傍聴人を会議場から退去させるものとする。</w:t>
      </w:r>
    </w:p>
    <w:p w:rsidR="003F1460" w:rsidRDefault="003F1460">
      <w:pPr>
        <w:autoSpaceDE w:val="0"/>
        <w:autoSpaceDN w:val="0"/>
        <w:adjustRightInd w:val="0"/>
        <w:jc w:val="left"/>
        <w:textAlignment w:val="baseline"/>
        <w:rPr>
          <w:rFonts w:ascii="ＭＳ 明朝" w:hAnsi="ＭＳ 明朝" w:cs="ＭＳ 明朝"/>
          <w:color w:val="000000"/>
          <w:spacing w:val="16"/>
          <w:kern w:val="0"/>
          <w:szCs w:val="21"/>
        </w:rPr>
      </w:pPr>
      <w:r>
        <w:rPr>
          <w:rFonts w:ascii="ＭＳ 明朝" w:eastAsia="ＭＳ ゴシック" w:hAnsi="ＭＳ 明朝" w:cs="ＭＳ ゴシック" w:hint="eastAsia"/>
          <w:color w:val="000000"/>
          <w:kern w:val="0"/>
          <w:szCs w:val="21"/>
        </w:rPr>
        <w:t>（普及・啓発）</w:t>
      </w:r>
    </w:p>
    <w:p w:rsidR="003F1460" w:rsidRDefault="003F1460">
      <w:pPr>
        <w:autoSpaceDE w:val="0"/>
        <w:autoSpaceDN w:val="0"/>
        <w:adjustRightInd w:val="0"/>
        <w:ind w:left="255" w:hanging="255"/>
        <w:jc w:val="left"/>
        <w:textAlignment w:val="baseline"/>
        <w:rPr>
          <w:rFonts w:ascii="ＭＳ 明朝" w:hAnsi="ＭＳ 明朝" w:cs="ＭＳ 明朝"/>
          <w:color w:val="000000"/>
          <w:spacing w:val="16"/>
          <w:kern w:val="0"/>
          <w:szCs w:val="21"/>
        </w:rPr>
      </w:pPr>
      <w:r>
        <w:rPr>
          <w:rFonts w:ascii="ＭＳ 明朝" w:hAnsi="ＭＳ 明朝" w:cs="ＭＳ 明朝" w:hint="eastAsia"/>
          <w:color w:val="000000"/>
          <w:kern w:val="0"/>
          <w:szCs w:val="21"/>
        </w:rPr>
        <w:t>第５条　推進会議は、必要に応じ、福祉のまちづくりの普及・啓発のため、講演会等を開　催することができる。</w:t>
      </w:r>
    </w:p>
    <w:p w:rsidR="003F1460" w:rsidRDefault="003F1460">
      <w:pPr>
        <w:autoSpaceDE w:val="0"/>
        <w:autoSpaceDN w:val="0"/>
        <w:adjustRightInd w:val="0"/>
        <w:jc w:val="left"/>
        <w:textAlignment w:val="baseline"/>
        <w:rPr>
          <w:rFonts w:ascii="ＭＳ 明朝" w:hAnsi="ＭＳ 明朝" w:cs="ＭＳ 明朝"/>
          <w:color w:val="000000"/>
          <w:spacing w:val="16"/>
          <w:kern w:val="0"/>
          <w:szCs w:val="21"/>
        </w:rPr>
      </w:pPr>
      <w:r>
        <w:rPr>
          <w:rFonts w:ascii="ＭＳ 明朝" w:eastAsia="ＭＳ ゴシック" w:hAnsi="ＭＳ 明朝" w:cs="ＭＳ ゴシック" w:hint="eastAsia"/>
          <w:color w:val="000000"/>
          <w:kern w:val="0"/>
          <w:szCs w:val="21"/>
        </w:rPr>
        <w:t>（小委員会）</w:t>
      </w:r>
    </w:p>
    <w:p w:rsidR="00653D15" w:rsidRPr="00653D15" w:rsidRDefault="003F1460" w:rsidP="00653D15">
      <w:pPr>
        <w:autoSpaceDE w:val="0"/>
        <w:autoSpaceDN w:val="0"/>
        <w:adjustRightInd w:val="0"/>
        <w:ind w:left="240" w:hangingChars="100" w:hanging="240"/>
        <w:jc w:val="left"/>
        <w:textAlignment w:val="baseline"/>
        <w:rPr>
          <w:rFonts w:ascii="ＭＳ 明朝" w:hAnsi="ＭＳ 明朝" w:cs="ＭＳ 明朝" w:hint="eastAsia"/>
          <w:color w:val="000000"/>
          <w:spacing w:val="16"/>
          <w:kern w:val="0"/>
          <w:szCs w:val="21"/>
        </w:rPr>
      </w:pPr>
      <w:r>
        <w:rPr>
          <w:rFonts w:ascii="ＭＳ 明朝" w:hAnsi="ＭＳ 明朝" w:cs="ＭＳ 明朝" w:hint="eastAsia"/>
          <w:color w:val="000000"/>
          <w:kern w:val="0"/>
          <w:szCs w:val="21"/>
        </w:rPr>
        <w:t xml:space="preserve">第６条　</w:t>
      </w:r>
      <w:r w:rsidR="00653D15" w:rsidRPr="000C6101">
        <w:rPr>
          <w:rFonts w:ascii="ＭＳ 明朝" w:hAnsi="ＭＳ 明朝" w:cs="ＭＳ 明朝" w:hint="eastAsia"/>
          <w:color w:val="000000"/>
          <w:kern w:val="0"/>
          <w:szCs w:val="21"/>
        </w:rPr>
        <w:t>推進会議は、福祉のまちづくりを地域に普及するとともに、市民意見を反映するため、</w:t>
      </w:r>
      <w:r w:rsidR="00653D15" w:rsidRPr="00653D15">
        <w:rPr>
          <w:rFonts w:ascii="ＭＳ 明朝" w:hAnsi="ＭＳ 明朝" w:cs="ＭＳ 明朝" w:hint="eastAsia"/>
          <w:color w:val="000000"/>
          <w:kern w:val="0"/>
          <w:szCs w:val="21"/>
        </w:rPr>
        <w:t>条例第７条第３項に定める小委員会を置くことができる。</w:t>
      </w:r>
    </w:p>
    <w:p w:rsidR="003F1460" w:rsidRPr="00653D15" w:rsidRDefault="003F1460" w:rsidP="00653D15">
      <w:pPr>
        <w:autoSpaceDE w:val="0"/>
        <w:autoSpaceDN w:val="0"/>
        <w:adjustRightInd w:val="0"/>
        <w:ind w:left="255" w:hanging="255"/>
        <w:jc w:val="left"/>
        <w:textAlignment w:val="baseline"/>
        <w:rPr>
          <w:rFonts w:ascii="ＭＳ 明朝" w:hAnsi="ＭＳ 明朝" w:cs="ＭＳ 明朝" w:hint="eastAsia"/>
          <w:color w:val="000000"/>
          <w:kern w:val="0"/>
          <w:szCs w:val="21"/>
        </w:rPr>
      </w:pPr>
      <w:r>
        <w:rPr>
          <w:rFonts w:ascii="ＭＳ 明朝" w:hAnsi="ＭＳ 明朝" w:cs="ＭＳ 明朝" w:hint="eastAsia"/>
          <w:color w:val="000000"/>
          <w:kern w:val="0"/>
          <w:szCs w:val="21"/>
        </w:rPr>
        <w:t xml:space="preserve">２　</w:t>
      </w:r>
      <w:r w:rsidR="00653D15">
        <w:rPr>
          <w:rFonts w:ascii="ＭＳ 明朝" w:hAnsi="ＭＳ 明朝" w:cs="ＭＳ 明朝" w:hint="eastAsia"/>
          <w:color w:val="000000"/>
          <w:kern w:val="0"/>
          <w:szCs w:val="21"/>
        </w:rPr>
        <w:t>小委員会は、</w:t>
      </w:r>
      <w:r w:rsidR="00653D15" w:rsidRPr="00653D15">
        <w:rPr>
          <w:rFonts w:ascii="ＭＳ 明朝" w:hAnsi="ＭＳ 明朝" w:cs="ＭＳ 明朝" w:hint="eastAsia"/>
          <w:color w:val="000000"/>
          <w:kern w:val="0"/>
          <w:szCs w:val="21"/>
        </w:rPr>
        <w:t>会長のほか推進会議の委員若干名及び必要に応じて臨時委員により組織する。</w:t>
      </w:r>
    </w:p>
    <w:p w:rsidR="003F1460" w:rsidRPr="00161B08" w:rsidRDefault="003F1460" w:rsidP="00161B08">
      <w:pPr>
        <w:autoSpaceDE w:val="0"/>
        <w:autoSpaceDN w:val="0"/>
        <w:adjustRightInd w:val="0"/>
        <w:ind w:left="240" w:hangingChars="100" w:hanging="240"/>
        <w:jc w:val="left"/>
        <w:textAlignment w:val="baseline"/>
        <w:rPr>
          <w:rFonts w:ascii="ＭＳ 明朝" w:hAnsi="ＭＳ 明朝" w:cs="ＭＳ 明朝" w:hint="eastAsia"/>
          <w:color w:val="000000"/>
          <w:kern w:val="0"/>
          <w:szCs w:val="21"/>
        </w:rPr>
      </w:pPr>
      <w:r>
        <w:rPr>
          <w:rFonts w:ascii="ＭＳ 明朝" w:hAnsi="ＭＳ 明朝" w:cs="ＭＳ 明朝" w:hint="eastAsia"/>
          <w:color w:val="000000"/>
          <w:kern w:val="0"/>
          <w:szCs w:val="21"/>
        </w:rPr>
        <w:t xml:space="preserve">３　</w:t>
      </w:r>
      <w:r w:rsidR="00A007D3" w:rsidRPr="00A007D3">
        <w:rPr>
          <w:rFonts w:ascii="ＭＳ 明朝" w:hAnsi="ＭＳ 明朝" w:cs="ＭＳ 明朝" w:hint="eastAsia"/>
          <w:color w:val="000000"/>
          <w:kern w:val="0"/>
          <w:szCs w:val="21"/>
        </w:rPr>
        <w:t>小委員会に所属する委員は、会長が推進会議に諮り指名する。</w:t>
      </w:r>
    </w:p>
    <w:p w:rsidR="003F1460" w:rsidRDefault="003F1460">
      <w:pPr>
        <w:autoSpaceDE w:val="0"/>
        <w:autoSpaceDN w:val="0"/>
        <w:adjustRightInd w:val="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４　</w:t>
      </w:r>
      <w:r w:rsidR="00A007D3" w:rsidRPr="00A007D3">
        <w:rPr>
          <w:rFonts w:ascii="ＭＳ 明朝" w:hAnsi="ＭＳ 明朝" w:cs="ＭＳ 明朝" w:hint="eastAsia"/>
          <w:color w:val="000000"/>
          <w:kern w:val="0"/>
          <w:szCs w:val="21"/>
        </w:rPr>
        <w:t>小委員会</w:t>
      </w:r>
      <w:r w:rsidR="00733A3F">
        <w:rPr>
          <w:rFonts w:ascii="ＭＳ 明朝" w:hAnsi="ＭＳ 明朝" w:cs="ＭＳ 明朝" w:hint="eastAsia"/>
          <w:color w:val="000000"/>
          <w:kern w:val="0"/>
          <w:szCs w:val="21"/>
        </w:rPr>
        <w:t>に、委員長及び副委員長１名を置く</w:t>
      </w:r>
      <w:r w:rsidR="00A007D3" w:rsidRPr="00A007D3">
        <w:rPr>
          <w:rFonts w:ascii="ＭＳ 明朝" w:hAnsi="ＭＳ 明朝" w:cs="ＭＳ 明朝" w:hint="eastAsia"/>
          <w:color w:val="000000"/>
          <w:kern w:val="0"/>
          <w:szCs w:val="21"/>
        </w:rPr>
        <w:t>。</w:t>
      </w:r>
    </w:p>
    <w:p w:rsidR="00733A3F" w:rsidRDefault="00733A3F">
      <w:pPr>
        <w:autoSpaceDE w:val="0"/>
        <w:autoSpaceDN w:val="0"/>
        <w:adjustRightInd w:val="0"/>
        <w:jc w:val="left"/>
        <w:textAlignment w:val="baseline"/>
        <w:rPr>
          <w:rFonts w:ascii="ＭＳ 明朝" w:hAnsi="ＭＳ 明朝" w:cs="ＭＳ 明朝" w:hint="eastAsia"/>
          <w:color w:val="000000"/>
          <w:kern w:val="0"/>
          <w:szCs w:val="21"/>
        </w:rPr>
      </w:pPr>
      <w:r>
        <w:rPr>
          <w:rFonts w:ascii="ＭＳ 明朝" w:hAnsi="ＭＳ 明朝" w:cs="ＭＳ 明朝" w:hint="eastAsia"/>
          <w:color w:val="000000"/>
          <w:kern w:val="0"/>
          <w:szCs w:val="21"/>
        </w:rPr>
        <w:lastRenderedPageBreak/>
        <w:t>５　委員長及び副委員長は、委員の互選によって定める。</w:t>
      </w:r>
    </w:p>
    <w:p w:rsidR="00A007D3" w:rsidRDefault="00733A3F" w:rsidP="00A007D3">
      <w:pPr>
        <w:autoSpaceDE w:val="0"/>
        <w:autoSpaceDN w:val="0"/>
        <w:adjustRightInd w:val="0"/>
        <w:ind w:left="240" w:hangingChars="100" w:hanging="240"/>
        <w:jc w:val="left"/>
        <w:textAlignment w:val="baseline"/>
        <w:rPr>
          <w:rFonts w:ascii="ＭＳ 明朝" w:hAnsi="ＭＳ 明朝" w:cs="ＭＳ 明朝" w:hint="eastAsia"/>
          <w:color w:val="000000"/>
          <w:kern w:val="0"/>
          <w:szCs w:val="21"/>
        </w:rPr>
      </w:pPr>
      <w:r>
        <w:rPr>
          <w:rFonts w:ascii="ＭＳ 明朝" w:hAnsi="ＭＳ 明朝" w:cs="ＭＳ 明朝" w:hint="eastAsia"/>
          <w:color w:val="000000"/>
          <w:kern w:val="0"/>
          <w:szCs w:val="21"/>
        </w:rPr>
        <w:t>６</w:t>
      </w:r>
      <w:r w:rsidR="00A007D3" w:rsidRPr="00A007D3">
        <w:rPr>
          <w:rFonts w:ascii="ＭＳ 明朝" w:hAnsi="ＭＳ 明朝" w:cs="ＭＳ 明朝" w:hint="eastAsia"/>
          <w:color w:val="000000"/>
          <w:kern w:val="0"/>
          <w:szCs w:val="21"/>
        </w:rPr>
        <w:t xml:space="preserve">　小委員会は、委員長が招集する。</w:t>
      </w:r>
    </w:p>
    <w:p w:rsidR="00A007D3" w:rsidRPr="00A007D3" w:rsidRDefault="00733A3F" w:rsidP="00A007D3">
      <w:pPr>
        <w:autoSpaceDE w:val="0"/>
        <w:autoSpaceDN w:val="0"/>
        <w:adjustRightInd w:val="0"/>
        <w:ind w:left="240" w:hangingChars="100" w:hanging="240"/>
        <w:jc w:val="left"/>
        <w:textAlignment w:val="baseline"/>
        <w:rPr>
          <w:rFonts w:ascii="ＭＳ 明朝" w:hAnsi="ＭＳ 明朝" w:cs="ＭＳ 明朝" w:hint="eastAsia"/>
          <w:color w:val="000000"/>
          <w:kern w:val="0"/>
          <w:szCs w:val="21"/>
        </w:rPr>
      </w:pPr>
      <w:r>
        <w:rPr>
          <w:rFonts w:ascii="ＭＳ 明朝" w:hAnsi="ＭＳ 明朝" w:cs="ＭＳ 明朝" w:hint="eastAsia"/>
          <w:color w:val="000000"/>
          <w:kern w:val="0"/>
          <w:szCs w:val="21"/>
        </w:rPr>
        <w:t>７</w:t>
      </w:r>
      <w:r w:rsidR="00A007D3" w:rsidRPr="00A007D3">
        <w:rPr>
          <w:rFonts w:ascii="ＭＳ 明朝" w:hAnsi="ＭＳ 明朝" w:cs="ＭＳ 明朝" w:hint="eastAsia"/>
          <w:color w:val="000000"/>
          <w:kern w:val="0"/>
          <w:szCs w:val="21"/>
        </w:rPr>
        <w:t xml:space="preserve">　小委員会は、第１項の目的のために、福祉のまちづくりに関する事務局への助言を行うことができる。</w:t>
      </w:r>
    </w:p>
    <w:p w:rsidR="00A007D3" w:rsidRPr="00A007D3" w:rsidRDefault="00733A3F" w:rsidP="00A007D3">
      <w:pPr>
        <w:autoSpaceDE w:val="0"/>
        <w:autoSpaceDN w:val="0"/>
        <w:adjustRightInd w:val="0"/>
        <w:ind w:left="240" w:hangingChars="100" w:hanging="240"/>
        <w:jc w:val="left"/>
        <w:textAlignment w:val="baseline"/>
        <w:rPr>
          <w:rFonts w:ascii="ＭＳ 明朝" w:hAnsi="ＭＳ 明朝" w:cs="ＭＳ 明朝" w:hint="eastAsia"/>
          <w:color w:val="000000"/>
          <w:kern w:val="0"/>
          <w:szCs w:val="21"/>
        </w:rPr>
      </w:pPr>
      <w:r>
        <w:rPr>
          <w:rFonts w:ascii="ＭＳ 明朝" w:hAnsi="ＭＳ 明朝" w:cs="ＭＳ 明朝" w:hint="eastAsia"/>
          <w:color w:val="000000"/>
          <w:kern w:val="0"/>
          <w:szCs w:val="21"/>
        </w:rPr>
        <w:t>８</w:t>
      </w:r>
      <w:r w:rsidR="00A007D3" w:rsidRPr="00A007D3">
        <w:rPr>
          <w:rFonts w:ascii="ＭＳ 明朝" w:hAnsi="ＭＳ 明朝" w:cs="ＭＳ 明朝" w:hint="eastAsia"/>
          <w:color w:val="000000"/>
          <w:kern w:val="0"/>
          <w:szCs w:val="21"/>
        </w:rPr>
        <w:t xml:space="preserve">　小委員会の委員は、第１項の目的を達成するため次に掲げる事項を積極的に行わなければならない。</w:t>
      </w:r>
    </w:p>
    <w:p w:rsidR="00A007D3" w:rsidRDefault="00A007D3" w:rsidP="00676674">
      <w:pPr>
        <w:autoSpaceDE w:val="0"/>
        <w:autoSpaceDN w:val="0"/>
        <w:adjustRightInd w:val="0"/>
        <w:ind w:left="510" w:hanging="510"/>
        <w:jc w:val="left"/>
        <w:textAlignment w:val="baseline"/>
        <w:rPr>
          <w:rFonts w:ascii="ＭＳ 明朝" w:hAnsi="ＭＳ 明朝" w:cs="ＭＳ 明朝" w:hint="eastAsia"/>
          <w:color w:val="000000"/>
          <w:kern w:val="0"/>
          <w:szCs w:val="21"/>
        </w:rPr>
      </w:pPr>
      <w:r w:rsidRPr="000C6101">
        <w:rPr>
          <w:rFonts w:ascii="ＭＳ 明朝" w:hAnsi="ＭＳ 明朝" w:cs="ＭＳ 明朝" w:hint="eastAsia"/>
          <w:color w:val="000000"/>
          <w:kern w:val="0"/>
          <w:szCs w:val="21"/>
        </w:rPr>
        <w:t>（１）</w:t>
      </w:r>
      <w:r>
        <w:rPr>
          <w:rFonts w:ascii="ＭＳ 明朝" w:hAnsi="ＭＳ 明朝" w:cs="ＭＳ 明朝" w:hint="eastAsia"/>
          <w:color w:val="000000"/>
          <w:kern w:val="0"/>
          <w:szCs w:val="21"/>
        </w:rPr>
        <w:t>事業者及び市民が地域で実施する福祉のまちづくりをテーマとする懇談会などへの</w:t>
      </w:r>
    </w:p>
    <w:p w:rsidR="00A007D3" w:rsidRDefault="00A007D3" w:rsidP="00A007D3">
      <w:pPr>
        <w:autoSpaceDE w:val="0"/>
        <w:autoSpaceDN w:val="0"/>
        <w:adjustRightInd w:val="0"/>
        <w:ind w:leftChars="100" w:left="581" w:hangingChars="142" w:hanging="341"/>
        <w:jc w:val="left"/>
        <w:textAlignment w:val="baseline"/>
        <w:rPr>
          <w:rFonts w:ascii="ＭＳ 明朝" w:hAnsi="ＭＳ 明朝" w:cs="ＭＳ 明朝"/>
          <w:color w:val="000000"/>
          <w:spacing w:val="16"/>
          <w:kern w:val="0"/>
          <w:szCs w:val="21"/>
        </w:rPr>
      </w:pPr>
      <w:r>
        <w:rPr>
          <w:rFonts w:ascii="ＭＳ 明朝" w:hAnsi="ＭＳ 明朝" w:cs="ＭＳ 明朝" w:hint="eastAsia"/>
          <w:color w:val="000000"/>
          <w:kern w:val="0"/>
          <w:szCs w:val="21"/>
        </w:rPr>
        <w:t>参加</w:t>
      </w:r>
    </w:p>
    <w:p w:rsidR="00A007D3" w:rsidRDefault="00A007D3" w:rsidP="00A007D3">
      <w:pPr>
        <w:autoSpaceDE w:val="0"/>
        <w:autoSpaceDN w:val="0"/>
        <w:adjustRightInd w:val="0"/>
        <w:ind w:left="240" w:hangingChars="100" w:hanging="240"/>
        <w:jc w:val="left"/>
        <w:textAlignment w:val="baseline"/>
        <w:rPr>
          <w:rFonts w:ascii="ＭＳ 明朝" w:hAnsi="ＭＳ 明朝" w:cs="ＭＳ 明朝"/>
          <w:color w:val="000000"/>
          <w:spacing w:val="16"/>
          <w:kern w:val="0"/>
          <w:szCs w:val="21"/>
        </w:rPr>
      </w:pPr>
      <w:r w:rsidRPr="000C6101">
        <w:rPr>
          <w:rFonts w:ascii="ＭＳ 明朝" w:hAnsi="ＭＳ 明朝" w:cs="ＭＳ 明朝" w:hint="eastAsia"/>
          <w:color w:val="000000"/>
          <w:kern w:val="0"/>
          <w:szCs w:val="21"/>
        </w:rPr>
        <w:t>（２）</w:t>
      </w:r>
      <w:r>
        <w:rPr>
          <w:rFonts w:ascii="ＭＳ 明朝" w:hAnsi="ＭＳ 明朝" w:cs="ＭＳ 明朝" w:hint="eastAsia"/>
          <w:color w:val="000000"/>
          <w:kern w:val="0"/>
          <w:szCs w:val="21"/>
        </w:rPr>
        <w:t>市が実施する福祉のまちづくりに関する障害者団体等との意見交換会への参画</w:t>
      </w:r>
    </w:p>
    <w:p w:rsidR="00161B08" w:rsidRPr="00161B08" w:rsidRDefault="00A007D3" w:rsidP="00A007D3">
      <w:pPr>
        <w:autoSpaceDE w:val="0"/>
        <w:autoSpaceDN w:val="0"/>
        <w:adjustRightInd w:val="0"/>
        <w:ind w:left="240" w:hangingChars="100" w:hanging="240"/>
        <w:jc w:val="left"/>
        <w:textAlignment w:val="baseline"/>
        <w:rPr>
          <w:rFonts w:ascii="ＭＳ 明朝" w:hAnsi="ＭＳ 明朝" w:cs="ＭＳ 明朝" w:hint="eastAsia"/>
          <w:color w:val="000000"/>
          <w:spacing w:val="16"/>
          <w:kern w:val="0"/>
          <w:szCs w:val="21"/>
        </w:rPr>
      </w:pPr>
      <w:r w:rsidRPr="000C6101">
        <w:rPr>
          <w:rFonts w:ascii="ＭＳ 明朝" w:hAnsi="ＭＳ 明朝" w:cs="ＭＳ 明朝" w:hint="eastAsia"/>
          <w:color w:val="000000"/>
          <w:kern w:val="0"/>
          <w:szCs w:val="21"/>
        </w:rPr>
        <w:t>（３）</w:t>
      </w:r>
      <w:r>
        <w:rPr>
          <w:rFonts w:ascii="ＭＳ 明朝" w:hAnsi="ＭＳ 明朝" w:cs="ＭＳ 明朝" w:hint="eastAsia"/>
          <w:color w:val="000000"/>
          <w:kern w:val="0"/>
          <w:szCs w:val="21"/>
        </w:rPr>
        <w:t>第５条で規定する講演会等の企画、運営に関すること</w:t>
      </w:r>
    </w:p>
    <w:p w:rsidR="003F1460" w:rsidRPr="003F1460" w:rsidRDefault="00161B08">
      <w:pPr>
        <w:autoSpaceDE w:val="0"/>
        <w:autoSpaceDN w:val="0"/>
        <w:adjustRightInd w:val="0"/>
        <w:jc w:val="left"/>
        <w:textAlignment w:val="baseline"/>
        <w:rPr>
          <w:rFonts w:ascii="ＭＳ ゴシック" w:eastAsia="ＭＳ ゴシック" w:hAnsi="ＭＳ ゴシック" w:cs="ＭＳ 明朝" w:hint="eastAsia"/>
          <w:color w:val="000000"/>
          <w:kern w:val="0"/>
          <w:szCs w:val="21"/>
        </w:rPr>
      </w:pPr>
      <w:r>
        <w:rPr>
          <w:rFonts w:ascii="ＭＳ ゴシック" w:eastAsia="ＭＳ ゴシック" w:hAnsi="ＭＳ ゴシック" w:cs="ＭＳ 明朝" w:hint="eastAsia"/>
          <w:color w:val="000000"/>
          <w:kern w:val="0"/>
          <w:szCs w:val="21"/>
        </w:rPr>
        <w:t>（専門委員会</w:t>
      </w:r>
      <w:r w:rsidR="003F1460" w:rsidRPr="003F1460">
        <w:rPr>
          <w:rFonts w:ascii="ＭＳ ゴシック" w:eastAsia="ＭＳ ゴシック" w:hAnsi="ＭＳ ゴシック" w:cs="ＭＳ 明朝"/>
          <w:color w:val="000000"/>
          <w:kern w:val="0"/>
          <w:szCs w:val="21"/>
        </w:rPr>
        <w:t>）</w:t>
      </w:r>
    </w:p>
    <w:p w:rsidR="003F1460" w:rsidRPr="00A007D3" w:rsidRDefault="00A007D3" w:rsidP="00A007D3">
      <w:pPr>
        <w:autoSpaceDE w:val="0"/>
        <w:autoSpaceDN w:val="0"/>
        <w:adjustRightInd w:val="0"/>
        <w:ind w:left="255" w:hanging="255"/>
        <w:jc w:val="left"/>
        <w:textAlignment w:val="baseline"/>
        <w:rPr>
          <w:rFonts w:ascii="ＭＳ 明朝" w:hAnsi="ＭＳ 明朝" w:cs="ＭＳ 明朝" w:hint="eastAsia"/>
          <w:color w:val="000000"/>
          <w:kern w:val="0"/>
          <w:szCs w:val="21"/>
        </w:rPr>
      </w:pPr>
      <w:r>
        <w:rPr>
          <w:rFonts w:ascii="ＭＳ 明朝" w:hAnsi="ＭＳ 明朝" w:cs="ＭＳ 明朝" w:hint="eastAsia"/>
          <w:color w:val="000000"/>
          <w:kern w:val="0"/>
          <w:szCs w:val="21"/>
        </w:rPr>
        <w:t>第７</w:t>
      </w:r>
      <w:r w:rsidR="003F1460">
        <w:rPr>
          <w:rFonts w:ascii="ＭＳ 明朝" w:hAnsi="ＭＳ 明朝" w:cs="ＭＳ 明朝" w:hint="eastAsia"/>
          <w:color w:val="000000"/>
          <w:kern w:val="0"/>
          <w:szCs w:val="21"/>
        </w:rPr>
        <w:t xml:space="preserve">条　</w:t>
      </w:r>
      <w:r w:rsidRPr="00A007D3">
        <w:rPr>
          <w:rFonts w:ascii="ＭＳ 明朝" w:hAnsi="ＭＳ 明朝" w:cs="ＭＳ 明朝" w:hint="eastAsia"/>
          <w:color w:val="000000"/>
          <w:kern w:val="0"/>
          <w:szCs w:val="21"/>
        </w:rPr>
        <w:t>推進会議は、福祉のまちづくりの推進に必要な調査研究等を行うため、条例第７条第３号に定める専門委員会を置くことができる。</w:t>
      </w:r>
    </w:p>
    <w:p w:rsidR="00A007D3" w:rsidRPr="00A007D3" w:rsidRDefault="003F1460" w:rsidP="00A007D3">
      <w:pPr>
        <w:autoSpaceDE w:val="0"/>
        <w:autoSpaceDN w:val="0"/>
        <w:adjustRightInd w:val="0"/>
        <w:ind w:left="255" w:hanging="255"/>
        <w:jc w:val="left"/>
        <w:textAlignment w:val="baseline"/>
        <w:rPr>
          <w:rFonts w:ascii="ＭＳ 明朝" w:hAnsi="ＭＳ 明朝" w:cs="ＭＳ 明朝" w:hint="eastAsia"/>
          <w:color w:val="000000"/>
          <w:kern w:val="0"/>
          <w:szCs w:val="21"/>
        </w:rPr>
      </w:pPr>
      <w:r>
        <w:rPr>
          <w:rFonts w:ascii="ＭＳ 明朝" w:hAnsi="ＭＳ 明朝" w:cs="ＭＳ 明朝" w:hint="eastAsia"/>
          <w:color w:val="000000"/>
          <w:kern w:val="0"/>
          <w:szCs w:val="21"/>
        </w:rPr>
        <w:t xml:space="preserve">２　</w:t>
      </w:r>
      <w:r w:rsidR="00A007D3">
        <w:rPr>
          <w:rFonts w:ascii="ＭＳ 明朝" w:hAnsi="ＭＳ 明朝" w:cs="ＭＳ 明朝" w:hint="eastAsia"/>
          <w:color w:val="000000"/>
          <w:kern w:val="0"/>
          <w:szCs w:val="21"/>
        </w:rPr>
        <w:t>専門委員会は、</w:t>
      </w:r>
      <w:r w:rsidR="00A007D3" w:rsidRPr="00A007D3">
        <w:rPr>
          <w:rFonts w:ascii="ＭＳ 明朝" w:hAnsi="ＭＳ 明朝" w:cs="ＭＳ 明朝" w:hint="eastAsia"/>
          <w:color w:val="000000"/>
          <w:kern w:val="0"/>
          <w:szCs w:val="21"/>
        </w:rPr>
        <w:t>会長のほか推進会議の委員若干名及び必要に応じて臨時委員により組織する。</w:t>
      </w:r>
    </w:p>
    <w:p w:rsidR="00161B08" w:rsidRDefault="003F1460" w:rsidP="00A007D3">
      <w:pPr>
        <w:autoSpaceDE w:val="0"/>
        <w:autoSpaceDN w:val="0"/>
        <w:adjustRightInd w:val="0"/>
        <w:ind w:left="255" w:hanging="255"/>
        <w:jc w:val="left"/>
        <w:textAlignment w:val="baseline"/>
        <w:rPr>
          <w:rFonts w:ascii="ＭＳ 明朝" w:hAnsi="ＭＳ 明朝" w:cs="ＭＳ 明朝" w:hint="eastAsia"/>
          <w:color w:val="000000"/>
          <w:kern w:val="0"/>
          <w:szCs w:val="21"/>
        </w:rPr>
      </w:pPr>
      <w:r>
        <w:rPr>
          <w:rFonts w:ascii="ＭＳ 明朝" w:hAnsi="ＭＳ 明朝" w:cs="ＭＳ 明朝" w:hint="eastAsia"/>
          <w:color w:val="000000"/>
          <w:kern w:val="0"/>
          <w:szCs w:val="21"/>
        </w:rPr>
        <w:t xml:space="preserve">３　</w:t>
      </w:r>
      <w:r w:rsidR="00161B08">
        <w:rPr>
          <w:rFonts w:ascii="ＭＳ 明朝" w:hAnsi="ＭＳ 明朝" w:cs="ＭＳ 明朝" w:hint="eastAsia"/>
          <w:color w:val="000000"/>
          <w:kern w:val="0"/>
          <w:szCs w:val="21"/>
        </w:rPr>
        <w:t>専門委員会に所属する委員は、会長が推進会議に</w:t>
      </w:r>
      <w:r w:rsidR="00161B08" w:rsidRPr="00161B08">
        <w:rPr>
          <w:rFonts w:ascii="ＭＳ 明朝" w:hAnsi="ＭＳ 明朝" w:cs="ＭＳ 明朝" w:hint="eastAsia"/>
          <w:color w:val="000000"/>
          <w:kern w:val="0"/>
          <w:szCs w:val="21"/>
        </w:rPr>
        <w:t>諮り</w:t>
      </w:r>
      <w:r w:rsidR="00161B08">
        <w:rPr>
          <w:rFonts w:ascii="ＭＳ 明朝" w:hAnsi="ＭＳ 明朝" w:cs="ＭＳ 明朝" w:hint="eastAsia"/>
          <w:color w:val="000000"/>
          <w:kern w:val="0"/>
          <w:szCs w:val="21"/>
        </w:rPr>
        <w:t>指名する。</w:t>
      </w:r>
    </w:p>
    <w:p w:rsidR="00A007D3" w:rsidRPr="00A007D3" w:rsidRDefault="00A007D3" w:rsidP="00A007D3">
      <w:pPr>
        <w:autoSpaceDE w:val="0"/>
        <w:autoSpaceDN w:val="0"/>
        <w:adjustRightInd w:val="0"/>
        <w:ind w:left="255" w:hanging="255"/>
        <w:jc w:val="left"/>
        <w:textAlignment w:val="baseline"/>
        <w:rPr>
          <w:rFonts w:ascii="ＭＳ 明朝" w:hAnsi="ＭＳ 明朝" w:cs="ＭＳ 明朝" w:hint="eastAsia"/>
          <w:color w:val="000000"/>
          <w:kern w:val="0"/>
          <w:szCs w:val="21"/>
        </w:rPr>
      </w:pPr>
      <w:r w:rsidRPr="00A007D3">
        <w:rPr>
          <w:rFonts w:ascii="ＭＳ 明朝" w:hAnsi="ＭＳ 明朝" w:cs="ＭＳ 明朝" w:hint="eastAsia"/>
          <w:color w:val="000000"/>
          <w:kern w:val="0"/>
          <w:szCs w:val="21"/>
        </w:rPr>
        <w:t>４　専門委員会は、会長をもって委員長とし、副委員長を１人置く。</w:t>
      </w:r>
    </w:p>
    <w:p w:rsidR="00A007D3" w:rsidRPr="00A007D3" w:rsidRDefault="00A007D3" w:rsidP="00A007D3">
      <w:pPr>
        <w:autoSpaceDE w:val="0"/>
        <w:autoSpaceDN w:val="0"/>
        <w:adjustRightInd w:val="0"/>
        <w:jc w:val="left"/>
        <w:textAlignment w:val="baseline"/>
        <w:rPr>
          <w:rFonts w:ascii="ＭＳ 明朝" w:hAnsi="ＭＳ 明朝" w:cs="ＭＳ 明朝" w:hint="eastAsia"/>
          <w:color w:val="000000"/>
          <w:kern w:val="0"/>
          <w:szCs w:val="21"/>
        </w:rPr>
      </w:pPr>
      <w:r w:rsidRPr="00A007D3">
        <w:rPr>
          <w:rFonts w:ascii="ＭＳ 明朝" w:hAnsi="ＭＳ 明朝" w:cs="ＭＳ 明朝" w:hint="eastAsia"/>
          <w:color w:val="000000"/>
          <w:kern w:val="0"/>
          <w:szCs w:val="21"/>
        </w:rPr>
        <w:t>５　専門委員会は、委員長が招集する。</w:t>
      </w:r>
    </w:p>
    <w:p w:rsidR="00A007D3" w:rsidRDefault="00A007D3" w:rsidP="00A007D3">
      <w:pPr>
        <w:autoSpaceDE w:val="0"/>
        <w:autoSpaceDN w:val="0"/>
        <w:adjustRightInd w:val="0"/>
        <w:ind w:left="240" w:hangingChars="100" w:hanging="240"/>
        <w:jc w:val="left"/>
        <w:textAlignment w:val="baseline"/>
        <w:rPr>
          <w:rFonts w:ascii="ＭＳ 明朝" w:hAnsi="ＭＳ 明朝" w:cs="ＭＳ 明朝" w:hint="eastAsia"/>
          <w:color w:val="000000"/>
          <w:kern w:val="0"/>
          <w:szCs w:val="21"/>
        </w:rPr>
      </w:pPr>
      <w:r w:rsidRPr="00A007D3">
        <w:rPr>
          <w:rFonts w:ascii="ＭＳ 明朝" w:hAnsi="ＭＳ 明朝" w:cs="ＭＳ 明朝" w:hint="eastAsia"/>
          <w:color w:val="000000"/>
          <w:kern w:val="0"/>
          <w:szCs w:val="21"/>
        </w:rPr>
        <w:t>６　第１項の調査研究等とは、次に掲げる事項とする。</w:t>
      </w:r>
    </w:p>
    <w:p w:rsidR="00A007D3" w:rsidRPr="00A007D3" w:rsidRDefault="00A007D3" w:rsidP="00A007D3">
      <w:pPr>
        <w:autoSpaceDE w:val="0"/>
        <w:autoSpaceDN w:val="0"/>
        <w:adjustRightInd w:val="0"/>
        <w:ind w:left="240" w:hangingChars="100" w:hanging="240"/>
        <w:jc w:val="left"/>
        <w:textAlignment w:val="baseline"/>
        <w:rPr>
          <w:rFonts w:ascii="ＭＳ 明朝" w:hAnsi="ＭＳ 明朝" w:cs="ＭＳ 明朝" w:hint="eastAsia"/>
          <w:color w:val="000000"/>
          <w:spacing w:val="16"/>
          <w:kern w:val="0"/>
          <w:szCs w:val="21"/>
        </w:rPr>
      </w:pPr>
      <w:r w:rsidRPr="00A007D3">
        <w:rPr>
          <w:rFonts w:ascii="ＭＳ 明朝" w:hAnsi="ＭＳ 明朝" w:cs="ＭＳ 明朝" w:hint="eastAsia"/>
          <w:color w:val="000000"/>
          <w:kern w:val="0"/>
          <w:szCs w:val="21"/>
        </w:rPr>
        <w:t>（１）福祉のまちづくりに係る専門的事項の検討</w:t>
      </w:r>
    </w:p>
    <w:p w:rsidR="00A007D3" w:rsidRPr="00A007D3" w:rsidRDefault="00A007D3" w:rsidP="00A007D3">
      <w:pPr>
        <w:autoSpaceDE w:val="0"/>
        <w:autoSpaceDN w:val="0"/>
        <w:adjustRightInd w:val="0"/>
        <w:jc w:val="left"/>
        <w:textAlignment w:val="baseline"/>
        <w:rPr>
          <w:rFonts w:ascii="ＭＳ 明朝" w:hAnsi="ＭＳ 明朝" w:cs="ＭＳ 明朝" w:hint="eastAsia"/>
          <w:color w:val="000000"/>
          <w:kern w:val="0"/>
          <w:szCs w:val="21"/>
        </w:rPr>
      </w:pPr>
      <w:r w:rsidRPr="00A007D3">
        <w:rPr>
          <w:rFonts w:ascii="ＭＳ 明朝" w:hAnsi="ＭＳ 明朝" w:cs="ＭＳ 明朝" w:hint="eastAsia"/>
          <w:color w:val="000000"/>
          <w:kern w:val="0"/>
          <w:szCs w:val="21"/>
        </w:rPr>
        <w:t>（２）専門性の高い特別な事項の検討及び調査研究</w:t>
      </w:r>
    </w:p>
    <w:p w:rsidR="00A007D3" w:rsidRPr="00A007D3" w:rsidRDefault="00A007D3" w:rsidP="00A007D3">
      <w:pPr>
        <w:autoSpaceDE w:val="0"/>
        <w:autoSpaceDN w:val="0"/>
        <w:adjustRightInd w:val="0"/>
        <w:jc w:val="left"/>
        <w:textAlignment w:val="baseline"/>
        <w:rPr>
          <w:rFonts w:ascii="ＭＳ 明朝" w:hAnsi="ＭＳ 明朝" w:cs="ＭＳ 明朝" w:hint="eastAsia"/>
          <w:color w:val="000000"/>
          <w:kern w:val="0"/>
          <w:szCs w:val="21"/>
        </w:rPr>
      </w:pPr>
      <w:r w:rsidRPr="00A007D3">
        <w:rPr>
          <w:rFonts w:ascii="ＭＳ 明朝" w:hAnsi="ＭＳ 明朝" w:cs="ＭＳ 明朝" w:hint="eastAsia"/>
          <w:color w:val="000000"/>
          <w:kern w:val="0"/>
          <w:szCs w:val="21"/>
        </w:rPr>
        <w:t>（３）福祉のまちづくりに関する事務局への助言</w:t>
      </w:r>
    </w:p>
    <w:p w:rsidR="003F1460" w:rsidRDefault="003F1460">
      <w:pPr>
        <w:autoSpaceDE w:val="0"/>
        <w:autoSpaceDN w:val="0"/>
        <w:adjustRightInd w:val="0"/>
        <w:jc w:val="left"/>
        <w:textAlignment w:val="baseline"/>
        <w:rPr>
          <w:rFonts w:ascii="ＭＳ 明朝" w:hAnsi="ＭＳ 明朝" w:cs="ＭＳ 明朝"/>
          <w:color w:val="000000"/>
          <w:spacing w:val="16"/>
          <w:kern w:val="0"/>
          <w:szCs w:val="21"/>
        </w:rPr>
      </w:pPr>
      <w:r>
        <w:rPr>
          <w:rFonts w:ascii="ＭＳ 明朝" w:eastAsia="ＭＳ ゴシック" w:hAnsi="ＭＳ 明朝" w:cs="ＭＳ ゴシック" w:hint="eastAsia"/>
          <w:color w:val="000000"/>
          <w:kern w:val="0"/>
          <w:szCs w:val="21"/>
        </w:rPr>
        <w:t>（バリアフリー検討協議会の設置）</w:t>
      </w:r>
    </w:p>
    <w:p w:rsidR="00F46343" w:rsidRDefault="00A007D3" w:rsidP="00F46343">
      <w:pPr>
        <w:autoSpaceDE w:val="0"/>
        <w:autoSpaceDN w:val="0"/>
        <w:adjustRightInd w:val="0"/>
        <w:ind w:left="240" w:hangingChars="100" w:hanging="240"/>
        <w:jc w:val="left"/>
        <w:textAlignment w:val="baseline"/>
        <w:rPr>
          <w:rFonts w:ascii="ＭＳ 明朝" w:hAnsi="ＭＳ 明朝" w:cs="ＭＳ 明朝" w:hint="eastAsia"/>
          <w:color w:val="000000"/>
          <w:kern w:val="0"/>
          <w:szCs w:val="21"/>
        </w:rPr>
      </w:pPr>
      <w:r>
        <w:rPr>
          <w:rFonts w:ascii="ＭＳ 明朝" w:hAnsi="ＭＳ 明朝" w:cs="ＭＳ 明朝" w:hint="eastAsia"/>
          <w:color w:val="000000"/>
          <w:kern w:val="0"/>
          <w:szCs w:val="21"/>
        </w:rPr>
        <w:t>第８</w:t>
      </w:r>
      <w:r w:rsidR="003F1460">
        <w:rPr>
          <w:rFonts w:ascii="ＭＳ 明朝" w:hAnsi="ＭＳ 明朝" w:cs="ＭＳ 明朝" w:hint="eastAsia"/>
          <w:color w:val="000000"/>
          <w:kern w:val="0"/>
          <w:szCs w:val="21"/>
        </w:rPr>
        <w:t xml:space="preserve">条　</w:t>
      </w:r>
      <w:r w:rsidR="00161B08">
        <w:rPr>
          <w:rFonts w:ascii="ＭＳ 明朝" w:hAnsi="ＭＳ 明朝" w:cs="ＭＳ 明朝" w:hint="eastAsia"/>
          <w:color w:val="000000"/>
          <w:kern w:val="0"/>
          <w:szCs w:val="21"/>
        </w:rPr>
        <w:t>高齢者、障害者等の移動等の円滑化の促進に関する法律</w:t>
      </w:r>
      <w:r w:rsidR="00F46343">
        <w:rPr>
          <w:rFonts w:ascii="ＭＳ 明朝" w:hAnsi="ＭＳ 明朝" w:cs="ＭＳ 明朝" w:hint="eastAsia"/>
          <w:color w:val="000000"/>
          <w:kern w:val="0"/>
          <w:szCs w:val="21"/>
        </w:rPr>
        <w:t>（以下、バリアフリー法という。）第25条に定める基本構想について、専門的な見地から意見を聴取するため、推進会議に関連する懇談会として、バリアフリー法第26条に定める「横浜市バリアフリー検討協議会」（以下「協議会」という。）を設置する。</w:t>
      </w:r>
    </w:p>
    <w:p w:rsidR="003F1460" w:rsidRDefault="003F1460" w:rsidP="00161B08">
      <w:pPr>
        <w:autoSpaceDE w:val="0"/>
        <w:autoSpaceDN w:val="0"/>
        <w:adjustRightInd w:val="0"/>
        <w:ind w:left="272" w:hangingChars="100" w:hanging="272"/>
        <w:jc w:val="left"/>
        <w:textAlignment w:val="baseline"/>
        <w:rPr>
          <w:rFonts w:ascii="ＭＳ 明朝" w:hAnsi="ＭＳ 明朝" w:cs="ＭＳ 明朝" w:hint="eastAsia"/>
          <w:color w:val="000000"/>
          <w:spacing w:val="16"/>
          <w:kern w:val="0"/>
          <w:szCs w:val="21"/>
        </w:rPr>
      </w:pPr>
      <w:r>
        <w:rPr>
          <w:rFonts w:ascii="ＭＳ 明朝" w:hAnsi="ＭＳ 明朝" w:cs="ＭＳ 明朝" w:hint="eastAsia"/>
          <w:color w:val="000000"/>
          <w:spacing w:val="16"/>
          <w:kern w:val="0"/>
          <w:szCs w:val="21"/>
        </w:rPr>
        <w:t xml:space="preserve">２　</w:t>
      </w:r>
      <w:r w:rsidR="00161B08" w:rsidRPr="00161B08">
        <w:rPr>
          <w:rFonts w:ascii="ＭＳ 明朝" w:hAnsi="ＭＳ 明朝" w:cs="ＭＳ 明朝" w:hint="eastAsia"/>
          <w:color w:val="000000"/>
          <w:spacing w:val="16"/>
          <w:kern w:val="0"/>
          <w:szCs w:val="21"/>
        </w:rPr>
        <w:t>協議会の庶務は道路局計画調整部企画課に置き、組織及び運営に関する事項は、別に定</w:t>
      </w:r>
      <w:r w:rsidR="00161B08">
        <w:rPr>
          <w:rFonts w:ascii="ＭＳ 明朝" w:hAnsi="ＭＳ 明朝" w:cs="ＭＳ 明朝" w:hint="eastAsia"/>
          <w:color w:val="000000"/>
          <w:spacing w:val="16"/>
          <w:kern w:val="0"/>
          <w:szCs w:val="21"/>
        </w:rPr>
        <w:t>める。</w:t>
      </w:r>
    </w:p>
    <w:p w:rsidR="003F1460" w:rsidRDefault="003F1460">
      <w:pPr>
        <w:autoSpaceDE w:val="0"/>
        <w:autoSpaceDN w:val="0"/>
        <w:adjustRightInd w:val="0"/>
        <w:jc w:val="left"/>
        <w:textAlignment w:val="baseline"/>
        <w:rPr>
          <w:rFonts w:ascii="ＭＳ 明朝" w:hAnsi="ＭＳ 明朝" w:cs="ＭＳ 明朝"/>
          <w:color w:val="000000"/>
          <w:spacing w:val="16"/>
          <w:kern w:val="0"/>
          <w:szCs w:val="21"/>
        </w:rPr>
      </w:pPr>
      <w:r>
        <w:rPr>
          <w:rFonts w:ascii="ＭＳ 明朝" w:eastAsia="ＭＳ ゴシック" w:hAnsi="ＭＳ 明朝" w:cs="ＭＳ ゴシック" w:hint="eastAsia"/>
          <w:color w:val="000000"/>
          <w:kern w:val="0"/>
          <w:szCs w:val="21"/>
        </w:rPr>
        <w:t>（事務局）</w:t>
      </w:r>
    </w:p>
    <w:p w:rsidR="003F1460" w:rsidRDefault="00A007D3">
      <w:pPr>
        <w:autoSpaceDE w:val="0"/>
        <w:autoSpaceDN w:val="0"/>
        <w:adjustRightInd w:val="0"/>
        <w:jc w:val="left"/>
        <w:textAlignment w:val="baseline"/>
        <w:rPr>
          <w:rFonts w:ascii="ＭＳ 明朝" w:hAnsi="ＭＳ 明朝" w:cs="ＭＳ 明朝"/>
          <w:color w:val="000000"/>
          <w:spacing w:val="16"/>
          <w:kern w:val="0"/>
          <w:szCs w:val="21"/>
        </w:rPr>
      </w:pPr>
      <w:r>
        <w:rPr>
          <w:rFonts w:ascii="ＭＳ 明朝" w:hAnsi="ＭＳ 明朝" w:cs="ＭＳ 明朝" w:hint="eastAsia"/>
          <w:color w:val="000000"/>
          <w:kern w:val="0"/>
          <w:szCs w:val="21"/>
        </w:rPr>
        <w:t>第９</w:t>
      </w:r>
      <w:r w:rsidR="003F1460">
        <w:rPr>
          <w:rFonts w:ascii="ＭＳ 明朝" w:hAnsi="ＭＳ 明朝" w:cs="ＭＳ 明朝" w:hint="eastAsia"/>
          <w:color w:val="000000"/>
          <w:kern w:val="0"/>
          <w:szCs w:val="21"/>
        </w:rPr>
        <w:t>条　推進会議の事務局は、健康福祉局地域福祉保健部福祉保健課に置く。</w:t>
      </w:r>
    </w:p>
    <w:p w:rsidR="003F1460" w:rsidRDefault="003F1460">
      <w:pPr>
        <w:autoSpaceDE w:val="0"/>
        <w:autoSpaceDN w:val="0"/>
        <w:adjustRightInd w:val="0"/>
        <w:jc w:val="left"/>
        <w:textAlignment w:val="baseline"/>
        <w:rPr>
          <w:rFonts w:ascii="ＭＳ 明朝" w:hAnsi="ＭＳ 明朝" w:cs="ＭＳ 明朝"/>
          <w:color w:val="000000"/>
          <w:spacing w:val="16"/>
          <w:kern w:val="0"/>
          <w:szCs w:val="21"/>
        </w:rPr>
      </w:pPr>
      <w:r>
        <w:rPr>
          <w:rFonts w:ascii="ＭＳ 明朝" w:hAnsi="ＭＳ 明朝" w:cs="ＭＳ 明朝" w:hint="eastAsia"/>
          <w:color w:val="000000"/>
          <w:kern w:val="0"/>
          <w:szCs w:val="21"/>
        </w:rPr>
        <w:t>附　則</w:t>
      </w:r>
    </w:p>
    <w:p w:rsidR="003F1460" w:rsidRDefault="003F1460">
      <w:pPr>
        <w:autoSpaceDE w:val="0"/>
        <w:autoSpaceDN w:val="0"/>
        <w:adjustRightInd w:val="0"/>
        <w:jc w:val="left"/>
        <w:textAlignment w:val="baseline"/>
        <w:rPr>
          <w:rFonts w:ascii="ＭＳ 明朝" w:hAnsi="ＭＳ 明朝" w:cs="ＭＳ 明朝"/>
          <w:color w:val="000000"/>
          <w:spacing w:val="16"/>
          <w:kern w:val="0"/>
          <w:szCs w:val="21"/>
        </w:rPr>
      </w:pPr>
      <w:r>
        <w:rPr>
          <w:rFonts w:ascii="ＭＳ 明朝" w:hAnsi="ＭＳ 明朝" w:cs="ＭＳ 明朝" w:hint="eastAsia"/>
          <w:color w:val="000000"/>
          <w:kern w:val="0"/>
          <w:szCs w:val="21"/>
        </w:rPr>
        <w:t>１　この要綱は、平成９年７月１５日から施行する。</w:t>
      </w:r>
    </w:p>
    <w:p w:rsidR="003F1460" w:rsidRDefault="003F1460">
      <w:pPr>
        <w:autoSpaceDE w:val="0"/>
        <w:autoSpaceDN w:val="0"/>
        <w:adjustRightInd w:val="0"/>
        <w:jc w:val="left"/>
        <w:textAlignment w:val="baseline"/>
        <w:rPr>
          <w:rFonts w:ascii="ＭＳ 明朝" w:hAnsi="ＭＳ 明朝" w:cs="ＭＳ 明朝"/>
          <w:color w:val="000000"/>
          <w:spacing w:val="16"/>
          <w:kern w:val="0"/>
          <w:szCs w:val="21"/>
        </w:rPr>
      </w:pPr>
      <w:r>
        <w:rPr>
          <w:rFonts w:ascii="ＭＳ 明朝" w:hAnsi="ＭＳ 明朝" w:cs="ＭＳ 明朝" w:hint="eastAsia"/>
          <w:color w:val="000000"/>
          <w:kern w:val="0"/>
          <w:szCs w:val="21"/>
        </w:rPr>
        <w:t>附　則</w:t>
      </w:r>
    </w:p>
    <w:p w:rsidR="003F1460" w:rsidRDefault="003F1460">
      <w:pPr>
        <w:autoSpaceDE w:val="0"/>
        <w:autoSpaceDN w:val="0"/>
        <w:adjustRightInd w:val="0"/>
        <w:jc w:val="left"/>
        <w:textAlignment w:val="baseline"/>
        <w:rPr>
          <w:rFonts w:ascii="ＭＳ 明朝" w:hAnsi="ＭＳ 明朝" w:cs="ＭＳ 明朝"/>
          <w:color w:val="000000"/>
          <w:spacing w:val="16"/>
          <w:kern w:val="0"/>
          <w:szCs w:val="21"/>
        </w:rPr>
      </w:pPr>
      <w:r>
        <w:rPr>
          <w:rFonts w:ascii="ＭＳ 明朝" w:hAnsi="ＭＳ 明朝" w:cs="ＭＳ 明朝" w:hint="eastAsia"/>
          <w:color w:val="000000"/>
          <w:kern w:val="0"/>
          <w:szCs w:val="21"/>
        </w:rPr>
        <w:t>１　この要綱は、平成１２年９月２８日から施行する。</w:t>
      </w:r>
    </w:p>
    <w:p w:rsidR="003F1460" w:rsidRDefault="003F1460">
      <w:pPr>
        <w:autoSpaceDE w:val="0"/>
        <w:autoSpaceDN w:val="0"/>
        <w:adjustRightInd w:val="0"/>
        <w:jc w:val="left"/>
        <w:textAlignment w:val="baseline"/>
        <w:rPr>
          <w:rFonts w:ascii="ＭＳ 明朝" w:hAnsi="ＭＳ 明朝" w:cs="ＭＳ 明朝"/>
          <w:color w:val="000000"/>
          <w:spacing w:val="16"/>
          <w:kern w:val="0"/>
          <w:szCs w:val="21"/>
        </w:rPr>
      </w:pPr>
      <w:r>
        <w:rPr>
          <w:rFonts w:ascii="ＭＳ 明朝" w:hAnsi="ＭＳ 明朝" w:cs="ＭＳ 明朝" w:hint="eastAsia"/>
          <w:color w:val="000000"/>
          <w:kern w:val="0"/>
          <w:szCs w:val="21"/>
        </w:rPr>
        <w:t>附　則</w:t>
      </w:r>
    </w:p>
    <w:p w:rsidR="003F1460" w:rsidRPr="007C7A37" w:rsidRDefault="003F1460">
      <w:pPr>
        <w:autoSpaceDE w:val="0"/>
        <w:autoSpaceDN w:val="0"/>
        <w:adjustRightInd w:val="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１　この要綱は、平成１３年８月２４日から施行する。</w:t>
      </w:r>
    </w:p>
    <w:p w:rsidR="003F1460" w:rsidRDefault="003F1460">
      <w:pPr>
        <w:rPr>
          <w:rFonts w:hint="eastAsia"/>
        </w:rPr>
      </w:pPr>
      <w:r>
        <w:rPr>
          <w:rFonts w:hint="eastAsia"/>
        </w:rPr>
        <w:t>附　則</w:t>
      </w:r>
    </w:p>
    <w:p w:rsidR="003F1460" w:rsidRDefault="003F1460">
      <w:pPr>
        <w:rPr>
          <w:rFonts w:hint="eastAsia"/>
        </w:rPr>
      </w:pPr>
      <w:r>
        <w:rPr>
          <w:rFonts w:hint="eastAsia"/>
        </w:rPr>
        <w:t>１　この要綱は、平成１５年４月１８日から施行する。</w:t>
      </w:r>
    </w:p>
    <w:p w:rsidR="003F1460" w:rsidRDefault="003F1460">
      <w:pPr>
        <w:rPr>
          <w:rFonts w:hint="eastAsia"/>
        </w:rPr>
      </w:pPr>
      <w:r>
        <w:rPr>
          <w:rFonts w:hint="eastAsia"/>
        </w:rPr>
        <w:t>附　則</w:t>
      </w:r>
    </w:p>
    <w:p w:rsidR="003F1460" w:rsidRDefault="003F1460">
      <w:pPr>
        <w:rPr>
          <w:rFonts w:hint="eastAsia"/>
        </w:rPr>
      </w:pPr>
      <w:r>
        <w:rPr>
          <w:rFonts w:hint="eastAsia"/>
        </w:rPr>
        <w:t>１　この要綱は、平成１７年７月１５日から施行する。</w:t>
      </w:r>
    </w:p>
    <w:p w:rsidR="003F1460" w:rsidRDefault="003F1460">
      <w:pPr>
        <w:rPr>
          <w:rFonts w:hint="eastAsia"/>
        </w:rPr>
      </w:pPr>
      <w:r>
        <w:rPr>
          <w:rFonts w:hint="eastAsia"/>
        </w:rPr>
        <w:lastRenderedPageBreak/>
        <w:t>附　則</w:t>
      </w:r>
    </w:p>
    <w:p w:rsidR="003F1460" w:rsidRDefault="003F1460">
      <w:pPr>
        <w:rPr>
          <w:rFonts w:hint="eastAsia"/>
        </w:rPr>
      </w:pPr>
      <w:r>
        <w:rPr>
          <w:rFonts w:hint="eastAsia"/>
        </w:rPr>
        <w:t>１　この要綱は、平成１８年４月１日から施行する。</w:t>
      </w:r>
    </w:p>
    <w:p w:rsidR="003F1460" w:rsidRDefault="003F1460">
      <w:pPr>
        <w:rPr>
          <w:rFonts w:hint="eastAsia"/>
        </w:rPr>
      </w:pPr>
      <w:r>
        <w:rPr>
          <w:rFonts w:hint="eastAsia"/>
        </w:rPr>
        <w:t>附　則</w:t>
      </w:r>
    </w:p>
    <w:p w:rsidR="003F1460" w:rsidRDefault="003F1460">
      <w:pPr>
        <w:rPr>
          <w:rFonts w:hint="eastAsia"/>
        </w:rPr>
      </w:pPr>
      <w:r>
        <w:rPr>
          <w:rFonts w:hint="eastAsia"/>
        </w:rPr>
        <w:t>１　この要綱は、平成１９年４月２７日から施行する。</w:t>
      </w:r>
    </w:p>
    <w:p w:rsidR="003F1460" w:rsidRDefault="003F1460">
      <w:pPr>
        <w:rPr>
          <w:rFonts w:hint="eastAsia"/>
        </w:rPr>
      </w:pPr>
      <w:r>
        <w:rPr>
          <w:rFonts w:hint="eastAsia"/>
        </w:rPr>
        <w:t>附　則</w:t>
      </w:r>
    </w:p>
    <w:p w:rsidR="003F1460" w:rsidRDefault="003F1460">
      <w:pPr>
        <w:rPr>
          <w:rFonts w:hint="eastAsia"/>
        </w:rPr>
      </w:pPr>
      <w:r>
        <w:rPr>
          <w:rFonts w:hint="eastAsia"/>
        </w:rPr>
        <w:t>１　この要綱は、平成２０年５月８日から施行する。</w:t>
      </w:r>
    </w:p>
    <w:p w:rsidR="00161B08" w:rsidRDefault="00161B08">
      <w:pPr>
        <w:rPr>
          <w:rFonts w:hint="eastAsia"/>
        </w:rPr>
      </w:pPr>
      <w:r>
        <w:rPr>
          <w:rFonts w:hint="eastAsia"/>
        </w:rPr>
        <w:t>附　則</w:t>
      </w:r>
    </w:p>
    <w:p w:rsidR="00161B08" w:rsidRDefault="00161B08">
      <w:r>
        <w:rPr>
          <w:rFonts w:hint="eastAsia"/>
        </w:rPr>
        <w:t>１　この要綱は、平成２４年４月</w:t>
      </w:r>
      <w:r>
        <w:rPr>
          <w:rFonts w:hint="eastAsia"/>
        </w:rPr>
        <w:t>1</w:t>
      </w:r>
      <w:r>
        <w:rPr>
          <w:rFonts w:hint="eastAsia"/>
        </w:rPr>
        <w:t>日から施行する。</w:t>
      </w:r>
    </w:p>
    <w:p w:rsidR="00130998" w:rsidRDefault="00130998">
      <w:r>
        <w:rPr>
          <w:rFonts w:hint="eastAsia"/>
        </w:rPr>
        <w:t>附　則</w:t>
      </w:r>
    </w:p>
    <w:p w:rsidR="00130998" w:rsidRDefault="0073063C">
      <w:pPr>
        <w:rPr>
          <w:rFonts w:hint="eastAsia"/>
        </w:rPr>
      </w:pPr>
      <w:r>
        <w:rPr>
          <w:rFonts w:hint="eastAsia"/>
        </w:rPr>
        <w:t>１　この要綱は、令和元年</w:t>
      </w:r>
      <w:r w:rsidR="00130998">
        <w:rPr>
          <w:rFonts w:hint="eastAsia"/>
        </w:rPr>
        <w:t>１１月１９日から施行する。</w:t>
      </w:r>
    </w:p>
    <w:sectPr w:rsidR="00130998">
      <w:headerReference w:type="default" r:id="rId8"/>
      <w:pgSz w:w="11906" w:h="16838" w:code="9"/>
      <w:pgMar w:top="1304" w:right="1134" w:bottom="1418" w:left="1134" w:header="720" w:footer="720" w:gutter="0"/>
      <w:cols w:space="720"/>
      <w:noEndnote/>
      <w:docGrid w:type="linesAndChars" w:linePitch="338"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671" w:rsidRDefault="00996671">
      <w:r>
        <w:separator/>
      </w:r>
    </w:p>
  </w:endnote>
  <w:endnote w:type="continuationSeparator" w:id="0">
    <w:p w:rsidR="00996671" w:rsidRDefault="00996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671" w:rsidRDefault="00996671">
      <w:r>
        <w:separator/>
      </w:r>
    </w:p>
  </w:footnote>
  <w:footnote w:type="continuationSeparator" w:id="0">
    <w:p w:rsidR="00996671" w:rsidRDefault="00996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92C" w:rsidRPr="00A4592C" w:rsidRDefault="00A4592C" w:rsidP="00A4592C">
    <w:pPr>
      <w:pStyle w:val="a3"/>
      <w:jc w:val="center"/>
      <w:rPr>
        <w:rFonts w:hint="eastAsia"/>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C4570"/>
    <w:multiLevelType w:val="hybridMultilevel"/>
    <w:tmpl w:val="F98E77E6"/>
    <w:lvl w:ilvl="0" w:tplc="D66C6E82">
      <w:start w:val="1"/>
      <w:numFmt w:val="decimalFullWidth"/>
      <w:lvlText w:val="（%1）"/>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0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5B9"/>
    <w:rsid w:val="00072A2D"/>
    <w:rsid w:val="000F6C8B"/>
    <w:rsid w:val="0011774E"/>
    <w:rsid w:val="00130998"/>
    <w:rsid w:val="00161B08"/>
    <w:rsid w:val="001925B9"/>
    <w:rsid w:val="003C7664"/>
    <w:rsid w:val="003D6DF6"/>
    <w:rsid w:val="003E6914"/>
    <w:rsid w:val="003F1460"/>
    <w:rsid w:val="005A5F7F"/>
    <w:rsid w:val="00653D15"/>
    <w:rsid w:val="00676674"/>
    <w:rsid w:val="007134A2"/>
    <w:rsid w:val="0073063C"/>
    <w:rsid w:val="00733A3F"/>
    <w:rsid w:val="007C7A37"/>
    <w:rsid w:val="007D3D0A"/>
    <w:rsid w:val="00996671"/>
    <w:rsid w:val="009D5013"/>
    <w:rsid w:val="00A007D3"/>
    <w:rsid w:val="00A4592C"/>
    <w:rsid w:val="00A718DF"/>
    <w:rsid w:val="00A8662D"/>
    <w:rsid w:val="00AC00BA"/>
    <w:rsid w:val="00AC760A"/>
    <w:rsid w:val="00B9220F"/>
    <w:rsid w:val="00B93DF3"/>
    <w:rsid w:val="00C967BF"/>
    <w:rsid w:val="00D270C2"/>
    <w:rsid w:val="00D44BCF"/>
    <w:rsid w:val="00D947BD"/>
    <w:rsid w:val="00DF0E8E"/>
    <w:rsid w:val="00F42077"/>
    <w:rsid w:val="00F46343"/>
    <w:rsid w:val="00F92495"/>
    <w:rsid w:val="00FE4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5CB0E09-B18F-4834-BAA2-2700B6E6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5B9"/>
    <w:pPr>
      <w:tabs>
        <w:tab w:val="center" w:pos="4252"/>
        <w:tab w:val="right" w:pos="8504"/>
      </w:tabs>
      <w:snapToGrid w:val="0"/>
    </w:pPr>
  </w:style>
  <w:style w:type="character" w:customStyle="1" w:styleId="a4">
    <w:name w:val="ヘッダー (文字)"/>
    <w:link w:val="a3"/>
    <w:uiPriority w:val="99"/>
    <w:rsid w:val="001925B9"/>
    <w:rPr>
      <w:kern w:val="2"/>
      <w:sz w:val="21"/>
      <w:szCs w:val="24"/>
    </w:rPr>
  </w:style>
  <w:style w:type="paragraph" w:styleId="a5">
    <w:name w:val="footer"/>
    <w:basedOn w:val="a"/>
    <w:link w:val="a6"/>
    <w:uiPriority w:val="99"/>
    <w:unhideWhenUsed/>
    <w:rsid w:val="001925B9"/>
    <w:pPr>
      <w:tabs>
        <w:tab w:val="center" w:pos="4252"/>
        <w:tab w:val="right" w:pos="8504"/>
      </w:tabs>
      <w:snapToGrid w:val="0"/>
    </w:pPr>
  </w:style>
  <w:style w:type="character" w:customStyle="1" w:styleId="a6">
    <w:name w:val="フッター (文字)"/>
    <w:link w:val="a5"/>
    <w:uiPriority w:val="99"/>
    <w:rsid w:val="001925B9"/>
    <w:rPr>
      <w:kern w:val="2"/>
      <w:sz w:val="21"/>
      <w:szCs w:val="24"/>
    </w:rPr>
  </w:style>
  <w:style w:type="paragraph" w:styleId="a7">
    <w:name w:val="Balloon Text"/>
    <w:basedOn w:val="a"/>
    <w:link w:val="a8"/>
    <w:uiPriority w:val="99"/>
    <w:semiHidden/>
    <w:unhideWhenUsed/>
    <w:rsid w:val="00A8662D"/>
    <w:rPr>
      <w:rFonts w:ascii="Arial" w:eastAsia="ＭＳ ゴシック" w:hAnsi="Arial"/>
      <w:sz w:val="18"/>
      <w:szCs w:val="18"/>
    </w:rPr>
  </w:style>
  <w:style w:type="character" w:customStyle="1" w:styleId="a8">
    <w:name w:val="吹き出し (文字)"/>
    <w:link w:val="a7"/>
    <w:uiPriority w:val="99"/>
    <w:semiHidden/>
    <w:rsid w:val="00A8662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C3C4E-BD2B-4E5A-90CB-A7BC07AB6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1013</Words>
  <Characters>1055</Characters>
  <Application>Microsoft Office Word</Application>
  <DocSecurity>0</DocSecurity>
  <Lines>105</Lines>
  <Paragraphs>98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横浜市福祉のまちづくり推進会議運営要綱</vt:lpstr>
      <vt:lpstr>　横浜市福祉のまちづくり推進会議運営要綱</vt:lpstr>
    </vt:vector>
  </TitlesOfParts>
  <Company>福祉のまちづくり課</Company>
  <LinksUpToDate>false</LinksUpToDate>
  <CharactersWithSpaces>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横浜市福祉のまちづくり推進会議運営要綱</dc:title>
  <dc:subject/>
  <dc:creator>sugita</dc:creator>
  <cp:keywords/>
  <cp:lastModifiedBy>岡本 旺久</cp:lastModifiedBy>
  <cp:revision>2</cp:revision>
  <cp:lastPrinted>2011-03-29T05:51:00Z</cp:lastPrinted>
  <dcterms:created xsi:type="dcterms:W3CDTF">2019-11-13T08:09:00Z</dcterms:created>
  <dcterms:modified xsi:type="dcterms:W3CDTF">2019-11-13T08:09:00Z</dcterms:modified>
</cp:coreProperties>
</file>